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Nancy Lambert Lewis</w:t>
      </w:r>
    </w:p>
    <w:p w:rsidR="003F3435" w:rsidRDefault="003F3435"/>
    <w:p w:rsidR="003F3435" w:rsidRDefault="0032493E">
      <w:pPr>
        <w:spacing w:before="240" w:line="480" w:lineRule="auto"/>
        <w:ind w:firstLine="720"/>
        <w:jc w:val="both"/>
      </w:pPr>
      <w:r>
        <w:rPr>
          <w:b/>
        </w:rPr>
        <w:t xml:space="preserve">WHEREAS</w:t>
      </w:r>
      <w:r>
        <w:t xml:space="preserve">, </w:t>
      </w:r>
      <w:r>
        <w:t xml:space="preserve">The Senate of the State of Texas honors and commemorates the life of Nancy Lambert Lewis, who died December</w:t>
      </w:r>
      <w:r xml:space="preserve">
        <w:t> </w:t>
      </w:r>
      <w:r>
        <w:t xml:space="preserve">14,</w:t>
      </w:r>
      <w:r xml:space="preserve">
        <w:t> </w:t>
      </w:r>
      <w:r>
        <w:t xml:space="preserve">2018; and</w:t>
      </w:r>
    </w:p>
    <w:p w:rsidR="003F3435" w:rsidRDefault="0032493E">
      <w:pPr>
        <w:spacing w:line="480" w:lineRule="auto"/>
        <w:ind w:firstLine="720"/>
        <w:jc w:val="both"/>
      </w:pPr>
      <w:r>
        <w:rPr>
          <w:b/>
        </w:rPr>
        <w:t xml:space="preserve">WHEREAS</w:t>
      </w:r>
      <w:r>
        <w:t xml:space="preserve">, </w:t>
      </w:r>
      <w:r>
        <w:t xml:space="preserve">Nancy Lewis was an exemplary citizen whose love of life and enthusiasm for living each day to the fullest were a source of inspiration to others; she had many interests and passions and was a champion for the oppressed members of society; and</w:t>
      </w:r>
    </w:p>
    <w:p w:rsidR="003F3435" w:rsidRDefault="0032493E">
      <w:pPr>
        <w:spacing w:line="480" w:lineRule="auto"/>
        <w:ind w:firstLine="720"/>
        <w:jc w:val="both"/>
      </w:pPr>
      <w:r>
        <w:rPr>
          <w:b/>
        </w:rPr>
        <w:t xml:space="preserve">WHEREAS</w:t>
      </w:r>
      <w:r>
        <w:t xml:space="preserve">, At the age of 14, she met her beloved husband of nearly 60 years, Raymond Lewis, and the couple was blessed with two children, Laura and John; her grandchildren, Alex and Megan, were a source of much pride and joy for her; and</w:t>
      </w:r>
    </w:p>
    <w:p w:rsidR="003F3435" w:rsidRDefault="0032493E">
      <w:pPr>
        <w:spacing w:line="480" w:lineRule="auto"/>
        <w:ind w:firstLine="720"/>
        <w:jc w:val="both"/>
      </w:pPr>
      <w:r>
        <w:rPr>
          <w:b/>
        </w:rPr>
        <w:t xml:space="preserve">WHEREAS</w:t>
      </w:r>
      <w:r>
        <w:t xml:space="preserve">, A graduate of The University of Texas and a member of Phi Beta Kappa, she enjoyed a long and fulfilling career as an educator; she served as a middle school counselor for many years, and her belief that every moment in life was an opportunity to teach and share wisdom had a profound impact on the lives of countless students; and</w:t>
      </w:r>
    </w:p>
    <w:p w:rsidR="003F3435" w:rsidRDefault="0032493E">
      <w:pPr>
        <w:spacing w:line="480" w:lineRule="auto"/>
        <w:ind w:firstLine="720"/>
        <w:jc w:val="both"/>
      </w:pPr>
      <w:r>
        <w:rPr>
          <w:b/>
        </w:rPr>
        <w:t xml:space="preserve">WHEREAS</w:t>
      </w:r>
      <w:r>
        <w:t xml:space="preserve">, Mrs. Lewis was an accomplished musician who toured with the Melody Maids singing group as a young woman; she was a devoted Texas Longhorn fan, and she loved to travel; she visited all 50 states and toured many countries around the world; she was a proud yellow dog Democrat; and</w:t>
      </w:r>
    </w:p>
    <w:p w:rsidR="003F3435" w:rsidRDefault="0032493E">
      <w:pPr>
        <w:spacing w:line="480" w:lineRule="auto"/>
        <w:ind w:firstLine="720"/>
        <w:jc w:val="both"/>
      </w:pPr>
      <w:r>
        <w:rPr>
          <w:b/>
        </w:rPr>
        <w:t xml:space="preserve">WHEREAS</w:t>
      </w:r>
      <w:r>
        <w:t xml:space="preserve">, A devoted wife, mother, and grandmother, she leaves behind memories that will be treasured forever by her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Nancy Lambert Lewis;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Nancy Lewis.</w:t>
      </w:r>
    </w:p>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