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w:t>
      </w:r>
    </w:p>
    <w:p w:rsidR="003F3435" w:rsidRDefault="0032493E">
      <w:pPr>
        <w:spacing w:line="480" w:lineRule="auto"/>
        <w:ind w:firstLine="720"/>
        <w:jc w:val="both"/>
      </w:pPr>
      <w:r>
        <w:rPr>
          <w:b/>
        </w:rPr>
        <w:t xml:space="preserve">WHEREAS</w:t>
      </w:r>
      <w:r>
        <w:t xml:space="preserve">, The Senate of the State of Texas is pleased to pay tribute to one of its youngest yet most distinguished members, Senator José Menéndez, who on this special day waves goodbye to the glorious forties and slips discreetly over the hill into the fabulous fifties; and</w:t>
      </w:r>
    </w:p>
    <w:p w:rsidR="003F3435" w:rsidRDefault="0032493E">
      <w:pPr>
        <w:spacing w:line="480" w:lineRule="auto"/>
        <w:ind w:firstLine="720"/>
        <w:jc w:val="both"/>
      </w:pPr>
      <w:r>
        <w:rPr>
          <w:b/>
        </w:rPr>
        <w:t xml:space="preserve">WHEREAS</w:t>
      </w:r>
      <w:r>
        <w:t xml:space="preserve">, The son of immigrants from Mexico and Cuba, José Menéndez was born in San Juan, Texas, and raised on San Antonio's Westside; he graduated from Central Catholic High School and earned a degree from Southern Methodist University; and</w:t>
      </w:r>
    </w:p>
    <w:p w:rsidR="003F3435" w:rsidRDefault="0032493E">
      <w:pPr>
        <w:spacing w:line="480" w:lineRule="auto"/>
        <w:ind w:firstLine="720"/>
        <w:jc w:val="both"/>
      </w:pPr>
      <w:r>
        <w:rPr>
          <w:b/>
        </w:rPr>
        <w:t xml:space="preserve">WHEREAS</w:t>
      </w:r>
      <w:r>
        <w:t xml:space="preserve">, He committed himself to public service at an early age, and when he joined the Senate in 2015, he had already served in the Texas House of Representatives for 15 years; in the House, he represented his Bexar County constituency with loyalty and dedication, and he has continued to do so as an esteemed member of the Senate; and</w:t>
      </w:r>
    </w:p>
    <w:p w:rsidR="003F3435" w:rsidRDefault="0032493E">
      <w:pPr>
        <w:spacing w:line="480" w:lineRule="auto"/>
        <w:ind w:firstLine="720"/>
        <w:jc w:val="both"/>
      </w:pPr>
      <w:r>
        <w:rPr>
          <w:b/>
        </w:rPr>
        <w:t xml:space="preserve">WHEREAS</w:t>
      </w:r>
      <w:r>
        <w:t xml:space="preserve">, José Menéndez is a devoted family man and the proud father of three children, Dominic, Victoria, and Austin; he has been married to his beloved wife and best friend, Cehlia Newman-Menéndez, since 1995; and</w:t>
      </w:r>
    </w:p>
    <w:p w:rsidR="003F3435" w:rsidRDefault="0032493E">
      <w:pPr>
        <w:spacing w:line="480" w:lineRule="auto"/>
        <w:ind w:firstLine="720"/>
        <w:jc w:val="both"/>
      </w:pPr>
      <w:r>
        <w:rPr>
          <w:b/>
        </w:rPr>
        <w:t xml:space="preserve">WHEREAS</w:t>
      </w:r>
      <w:r>
        <w:t xml:space="preserve">, The members of his Senate family are grateful for the opportunity to pay tribute to him on this special birthday, even as they can imagine that he might prefer to be celebrating this milestone elsewhere and, quite possibly, in the company of others; now, therefore, be it</w:t>
      </w:r>
    </w:p>
    <w:p w:rsidR="003F3435" w:rsidRDefault="0032493E">
      <w:pPr>
        <w:spacing w:line="480" w:lineRule="auto"/>
        <w:ind w:firstLine="720"/>
        <w:jc w:val="both"/>
      </w:pPr>
      <w:r>
        <w:rPr>
          <w:b/>
        </w:rPr>
        <w:t xml:space="preserve">RESOLVED</w:t>
      </w:r>
      <w:r>
        <w:t xml:space="preserve">, That the Senate of the State of Texas hereby pause in its deliberations to extend warmest birthday greetings and best wishes to Senator José Menéndez;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sincerest friendship and esteem from his fellow senators.</w:t>
      </w:r>
    </w:p>
    <w:p w:rsidR="003F3435" w:rsidRDefault="0032493E">
      <w:pPr>
        <w:spacing w:line="480" w:lineRule="auto"/>
        <w:jc w:val="right"/>
      </w:pPr>
      <w:r>
        <w:t xml:space="preserve">Creighton</w:t>
      </w:r>
    </w:p>
    <w:p w:rsidR="003F3435" w:rsidRDefault="0032493E">
      <w:pPr>
        <w:jc w:val="both"/>
      </w:pPr>
    </w:p>
    <w:tbl>
      <w:tr>
        <w:tc>
          <w:p>
            <w:r>
              <w:t xml:space="preserve">Alvarado</w:t>
            </w:r>
          </w:p>
        </w:tc>
        <w:tc>
          <w:p>
            <w:r>
              <w:t xml:space="preserve">Huffman</w:t>
            </w:r>
          </w:p>
        </w:tc>
        <w:tc>
          <w:p>
            <w:r>
              <w:t xml:space="preserve">Rodríguez</w:t>
            </w:r>
          </w:p>
        </w:tc>
      </w:tr>
      <w:tr>
        <w:tc>
          <w:p>
            <w:r>
              <w:t xml:space="preserve">Birdwell</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Lucio</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Perry</w:t>
            </w:r>
          </w:p>
        </w:tc>
        <w:tc>
          <w:p>
            <w:r>
              <w:t xml:space="preserve">Zaffirini</w:t>
            </w:r>
          </w:p>
        </w:tc>
      </w:tr>
      <w:tr>
        <w:tc>
          <w:p/>
        </w:tc>
        <w:tc>
          <w:p>
            <w:r>
              <w:t xml:space="preserve">Powell</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