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137</w:t>
      </w:r>
    </w:p>
    <w:p w:rsidR="003F3435" w:rsidRDefault="003F3435"/>
    <w:p w:rsidR="003F3435" w:rsidRDefault="0032493E">
      <w:pPr>
        <w:spacing w:line="480" w:lineRule="auto"/>
        <w:ind w:firstLine="720"/>
        <w:jc w:val="both"/>
      </w:pPr>
      <w:r>
        <w:rPr>
          <w:b/>
        </w:rPr>
        <w:t xml:space="preserve">WHEREAS</w:t>
      </w:r>
      <w:r>
        <w:t xml:space="preserve">, National Engineers Week is taking place February 25 to March 1, 2019, and this occasion provides a welcome opportunity to recognize the engineering professionals of the Texas chapters of ASHRAE; and</w:t>
      </w:r>
    </w:p>
    <w:p w:rsidR="003F3435" w:rsidRDefault="0032493E">
      <w:pPr>
        <w:spacing w:line="480" w:lineRule="auto"/>
        <w:ind w:firstLine="720"/>
        <w:jc w:val="both"/>
      </w:pPr>
      <w:r>
        <w:rPr>
          <w:b/>
        </w:rPr>
        <w:t xml:space="preserve">WHEREAS</w:t>
      </w:r>
      <w:r>
        <w:t xml:space="preserve">, Since 1951, "EWeek" has been set aside to celebrate the efforts of the men and women who work in the field of engineering; the event represents a formal coalition of more than 70 engineering, education, and cultural societies, with the participation of over 50 corporations and government agencies, all dedicated to raising public awareness of the positive contributions engineers make to our nation's quality of life; and</w:t>
      </w:r>
    </w:p>
    <w:p w:rsidR="003F3435" w:rsidRDefault="0032493E">
      <w:pPr>
        <w:spacing w:line="480" w:lineRule="auto"/>
        <w:ind w:firstLine="720"/>
        <w:jc w:val="both"/>
      </w:pPr>
      <w:r>
        <w:rPr>
          <w:b/>
        </w:rPr>
        <w:t xml:space="preserve">WHEREAS</w:t>
      </w:r>
      <w:r>
        <w:t xml:space="preserve">, EWeek also aims to promote recognition among parents, teachers, and students of the importance of a technical education and of a high level of literacy in mathematics, science, and technology; the event seeks to motivate young people to pursue careers in engineering in order to ensure a diverse and dynamic engineering workforce; and</w:t>
      </w:r>
    </w:p>
    <w:p w:rsidR="003F3435" w:rsidRDefault="0032493E">
      <w:pPr>
        <w:spacing w:line="480" w:lineRule="auto"/>
        <w:ind w:firstLine="720"/>
        <w:jc w:val="both"/>
      </w:pPr>
      <w:r>
        <w:rPr>
          <w:b/>
        </w:rPr>
        <w:t xml:space="preserve">WHEREAS</w:t>
      </w:r>
      <w:r>
        <w:t xml:space="preserve">, ASHRAE is an international engineering society that focuses on building systems, energy efficiency, indoor air quality, refrigeration, and sustainability; the society has more than 56,000 members in 132 countries, including eight chapters in the Lone Star State; and</w:t>
      </w:r>
    </w:p>
    <w:p w:rsidR="003F3435" w:rsidRDefault="0032493E">
      <w:pPr>
        <w:spacing w:line="480" w:lineRule="auto"/>
        <w:ind w:firstLine="720"/>
        <w:jc w:val="both"/>
      </w:pPr>
      <w:r>
        <w:rPr>
          <w:b/>
        </w:rPr>
        <w:t xml:space="preserve">WHEREAS</w:t>
      </w:r>
      <w:r>
        <w:t xml:space="preserve">, For centuries, engineers have played an essential role in civilization through the creation, maintenance, and improvement of every technological system vital to our way of life, and they are truly deserving of recognition during this special week;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25 to March 1, 2019, as National Engineers Week and extend sincere appreciation to the members of the Texas chapters of ASHRAE; and, be it further</w:t>
      </w:r>
    </w:p>
    <w:p w:rsidR="003F3435" w:rsidRDefault="0032493E">
      <w:pPr>
        <w:spacing w:line="480" w:lineRule="auto"/>
        <w:ind w:firstLine="720"/>
        <w:jc w:val="both"/>
      </w:pPr>
      <w:r>
        <w:rPr>
          <w:b/>
        </w:rPr>
        <w:t xml:space="preserve">RESOLVED</w:t>
      </w:r>
      <w:r>
        <w:t xml:space="preserve">, That an official copy of this Resolution be prepared for the organization as an expression of high regard by the Texas Senate.</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137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