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138</w:t>
      </w:r>
    </w:p>
    <w:p w:rsidR="003F3435" w:rsidRDefault="003F3435"/>
    <w:p w:rsidR="003F3435" w:rsidRDefault="0032493E">
      <w:pPr>
        <w:spacing w:line="480" w:lineRule="auto"/>
        <w:ind w:firstLine="720"/>
        <w:jc w:val="both"/>
      </w:pPr>
      <w:r>
        <w:rPr>
          <w:b/>
        </w:rPr>
        <w:t xml:space="preserve">WHEREAS</w:t>
      </w:r>
      <w:r>
        <w:t xml:space="preserve">,  For the past 110 years, Texas PTA has helped young Texans to reach their full potential by empowering families and communities to become advocates for all children; and</w:t>
      </w:r>
    </w:p>
    <w:p w:rsidR="003F3435" w:rsidRDefault="0032493E">
      <w:pPr>
        <w:spacing w:line="480" w:lineRule="auto"/>
        <w:ind w:firstLine="720"/>
        <w:jc w:val="both"/>
      </w:pPr>
      <w:r>
        <w:rPr>
          <w:b/>
        </w:rPr>
        <w:t xml:space="preserve">WHEREAS</w:t>
      </w:r>
      <w:r>
        <w:t xml:space="preserve">, Since its founding by Ella Caruthers Porter on October 19, 1909, this outstanding organization has led the way in supporting the health, education, and overall well-being of children across the state; in addition, the group has served as a valued resource for parents, teachers, school administrators, and community leaders; and</w:t>
      </w:r>
    </w:p>
    <w:p w:rsidR="003F3435" w:rsidRDefault="0032493E">
      <w:pPr>
        <w:spacing w:line="480" w:lineRule="auto"/>
        <w:ind w:firstLine="720"/>
        <w:jc w:val="both"/>
      </w:pPr>
      <w:r>
        <w:rPr>
          <w:b/>
        </w:rPr>
        <w:t xml:space="preserve">WHEREAS</w:t>
      </w:r>
      <w:r>
        <w:t xml:space="preserve">, Drawing on the efforts of half a million members, Texas PTA has a presence on nearly 3,000 campuses in the state, and its headquarters are located in the heart of downtown Austin near the Capitol; the organization is skillfully led by president Sheri Doss of San Antonio, a mother of two, volunteer, and activist who has most recently served on the Texas Board of Education Long-Range Plan Steering Committee; and</w:t>
      </w:r>
    </w:p>
    <w:p w:rsidR="003F3435" w:rsidRDefault="0032493E">
      <w:pPr>
        <w:spacing w:line="480" w:lineRule="auto"/>
        <w:ind w:firstLine="720"/>
        <w:jc w:val="both"/>
      </w:pPr>
      <w:r>
        <w:rPr>
          <w:b/>
        </w:rPr>
        <w:t xml:space="preserve">WHEREAS</w:t>
      </w:r>
      <w:r>
        <w:t xml:space="preserve">, By acting as a voice for the children of Texas and advancing the mission of their schools, Texas PTA has played a vital role in making the Lone Star State an even better place in which to live and raise a family, and it is a pleasure to recognize the members of this notable group at this time; now, therefore, be it</w:t>
      </w:r>
    </w:p>
    <w:p w:rsidR="003F3435" w:rsidRDefault="0032493E">
      <w:pPr>
        <w:spacing w:line="480" w:lineRule="auto"/>
        <w:ind w:firstLine="720"/>
        <w:jc w:val="both"/>
      </w:pPr>
      <w:r>
        <w:rPr>
          <w:b/>
        </w:rPr>
        <w:t xml:space="preserve">RESOLVED</w:t>
      </w:r>
      <w:r>
        <w:t xml:space="preserve">,</w:t>
      </w:r>
      <w:r>
        <w:t xml:space="preserve"> That the Senate of the State of Texas, 86th Legislature, hereby recognize Texas PTA for its work in behalf of the state's youth and extend to all those associated with the organization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Texas PTA as an expression of high regard by the Texas Senate.</w:t>
      </w:r>
    </w:p>
    <w:p w:rsidR="003F3435" w:rsidRDefault="003F3435"/>
    <w:p w:rsidR="003F3435" w:rsidRDefault="0032493E">
      <w:pPr>
        <w:spacing w:line="480" w:lineRule="auto"/>
        <w:jc w:val="right"/>
      </w:pPr>
      <w:r>
        <w:t xml:space="preserve">Menéndez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138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