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Glenyss Lynelle Longstreet, who is retiring from the Office of the Comptroller of Public Accounts on February 28, 2019, after more than 27 years of loyal state service; and</w:t>
      </w:r>
    </w:p>
    <w:p w:rsidR="003F3435" w:rsidRDefault="0032493E">
      <w:pPr>
        <w:spacing w:line="480" w:lineRule="auto"/>
        <w:ind w:firstLine="720"/>
        <w:jc w:val="both"/>
      </w:pPr>
      <w:r>
        <w:rPr>
          <w:b/>
        </w:rPr>
        <w:t xml:space="preserve">WHEREAS</w:t>
      </w:r>
      <w:r>
        <w:t xml:space="preserve">, Glenyss Longstreet began her career with the comptroller's office in 1992 as a receptionist in the Information Technology Division, and she was promoted to the position of administrative technician the following year; and</w:t>
      </w:r>
    </w:p>
    <w:p w:rsidR="003F3435" w:rsidRDefault="0032493E">
      <w:pPr>
        <w:spacing w:line="480" w:lineRule="auto"/>
        <w:ind w:firstLine="720"/>
        <w:jc w:val="both"/>
      </w:pPr>
      <w:r>
        <w:rPr>
          <w:b/>
        </w:rPr>
        <w:t xml:space="preserve">WHEREAS</w:t>
      </w:r>
      <w:r>
        <w:t xml:space="preserve">, In 1997, she transferred to the Innovation and Technology Division, where she worked as a desktop services technician, and in 2013, she was again promoted and took on the duties of coordinating telecom and updating telecommunication directories for the comptroller's state offices; and</w:t>
      </w:r>
    </w:p>
    <w:p w:rsidR="003F3435" w:rsidRDefault="0032493E">
      <w:pPr>
        <w:spacing w:line="480" w:lineRule="auto"/>
        <w:ind w:firstLine="720"/>
        <w:jc w:val="both"/>
      </w:pPr>
      <w:r>
        <w:rPr>
          <w:b/>
        </w:rPr>
        <w:t xml:space="preserve">WHEREAS</w:t>
      </w:r>
      <w:r>
        <w:t xml:space="preserve">, A talented and resourceful individual, Glenyss is known for her strong organizational skills and her ability to work with customers, and she has consistently demonstrated patience and determination when facing complex and difficult tasks; and</w:t>
      </w:r>
    </w:p>
    <w:p w:rsidR="003F3435" w:rsidRDefault="0032493E">
      <w:pPr>
        <w:spacing w:line="480" w:lineRule="auto"/>
        <w:ind w:firstLine="720"/>
        <w:jc w:val="both"/>
      </w:pPr>
      <w:r>
        <w:rPr>
          <w:b/>
        </w:rPr>
        <w:t xml:space="preserve">WHEREAS</w:t>
      </w:r>
      <w:r>
        <w:t xml:space="preserve">, Glenyss Longstreet has served with distinction under four Texas comptrollers; she is respected and admired by her colleagues, and her presence at the Office of the Comptroller of Public Accounts will be greatly missed;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commend Glenyss Lynelle Longstreet on her exceptional career and her many contributions to the state and extend to her best wishes in all her future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