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Fidel Esteban Mendoza, who is retiring on February 28, 2019, from the Office of the Comptroller of Public Accounts after more than 42 years of outstanding service to the state; and</w:t>
      </w:r>
    </w:p>
    <w:p w:rsidR="003F3435" w:rsidRDefault="0032493E">
      <w:pPr>
        <w:spacing w:line="480" w:lineRule="auto"/>
        <w:ind w:firstLine="720"/>
        <w:jc w:val="both"/>
      </w:pPr>
      <w:r>
        <w:rPr>
          <w:b/>
        </w:rPr>
        <w:t xml:space="preserve">WHEREAS</w:t>
      </w:r>
      <w:r>
        <w:t xml:space="preserve">, Fidel Mendoza began his distinguished career in the comptroller's office with the Houston Audit Office in July of 1976, after earning a degree in accounting from the University of Houston; in 1980, he played an important role in opening the New York City Audit Office before returning to Texas in 1981 to work in the McAllen Audit Office; and</w:t>
      </w:r>
    </w:p>
    <w:p w:rsidR="003F3435" w:rsidRDefault="0032493E">
      <w:pPr>
        <w:spacing w:line="480" w:lineRule="auto"/>
        <w:ind w:firstLine="720"/>
        <w:jc w:val="both"/>
      </w:pPr>
      <w:r>
        <w:rPr>
          <w:b/>
        </w:rPr>
        <w:t xml:space="preserve">WHEREAS</w:t>
      </w:r>
      <w:r>
        <w:t xml:space="preserve">, Talented and resourceful, Mr.</w:t>
      </w:r>
      <w:r xml:space="preserve">
        <w:t> </w:t>
      </w:r>
      <w:r>
        <w:t xml:space="preserve">Mendoza received a number of promotions through the years, and he is retiring with the title of Auditor V; he is a recognized expert in the field of sales tax audits, and he has served under five comptrollers, Bob Bullock, John Sharp, Carol Keeton Strayhorn, Susan Combs, and Glenn Hegar; and</w:t>
      </w:r>
    </w:p>
    <w:p w:rsidR="003F3435" w:rsidRDefault="0032493E">
      <w:pPr>
        <w:spacing w:line="480" w:lineRule="auto"/>
        <w:ind w:firstLine="720"/>
        <w:jc w:val="both"/>
      </w:pPr>
      <w:r>
        <w:rPr>
          <w:b/>
        </w:rPr>
        <w:t xml:space="preserve">WHEREAS</w:t>
      </w:r>
      <w:r>
        <w:t xml:space="preserve">, Throughout his career, he has been noted for his professionalism, his courtesy toward others, and his commitment to excellence; and</w:t>
      </w:r>
    </w:p>
    <w:p w:rsidR="003F3435" w:rsidRDefault="0032493E">
      <w:pPr>
        <w:spacing w:line="480" w:lineRule="auto"/>
        <w:ind w:firstLine="720"/>
        <w:jc w:val="both"/>
      </w:pPr>
      <w:r>
        <w:rPr>
          <w:b/>
        </w:rPr>
        <w:t xml:space="preserve">WHEREAS</w:t>
      </w:r>
      <w:r>
        <w:t xml:space="preserve">, An exemplary public servant, Mr.</w:t>
      </w:r>
      <w:r xml:space="preserve">
        <w:t> </w:t>
      </w:r>
      <w:r>
        <w:t xml:space="preserve">Mendoza is respected and admired by his colleagues, and his presence at the Office of the Comptroller of Public Accounts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Fidel Esteban Mendoza on his exceptional service to the people of Texas as an employee of the Office of the Comptroller of Public Accounts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