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the delegation from the Northwest Metroport Chamber of Commerce and the participants in its leadership program, Regional Advantage, on the occasion of their visit to the State Capitol on March 6, 2019; and</w:t>
      </w:r>
    </w:p>
    <w:p w:rsidR="003F3435" w:rsidRDefault="0032493E">
      <w:pPr>
        <w:spacing w:line="480" w:lineRule="auto"/>
        <w:ind w:firstLine="720"/>
        <w:jc w:val="both"/>
      </w:pPr>
      <w:r>
        <w:rPr>
          <w:b/>
        </w:rPr>
        <w:t xml:space="preserve">WHEREAS</w:t>
      </w:r>
      <w:r>
        <w:t xml:space="preserve">, The Northwest Metroport Chamber of Commerce has developed an exemplary leadership program to assist citizens in the region who aspire to become the leaders of tomorrow; and</w:t>
      </w:r>
    </w:p>
    <w:p w:rsidR="003F3435" w:rsidRDefault="0032493E">
      <w:pPr>
        <w:spacing w:line="480" w:lineRule="auto"/>
        <w:ind w:firstLine="720"/>
        <w:jc w:val="both"/>
      </w:pPr>
      <w:r>
        <w:rPr>
          <w:b/>
        </w:rPr>
        <w:t xml:space="preserve">WHEREAS</w:t>
      </w:r>
      <w:r>
        <w:t xml:space="preserve">, The leadership program consists of 10 sessions, each with a different focus; the sessions provide students with a thorough understanding of the needs of their communities and address issues in such areas as local government, economic development, transportation, health, and education; and</w:t>
      </w:r>
    </w:p>
    <w:p w:rsidR="003F3435" w:rsidRDefault="0032493E">
      <w:pPr>
        <w:spacing w:line="480" w:lineRule="auto"/>
        <w:ind w:firstLine="720"/>
        <w:jc w:val="both"/>
      </w:pPr>
      <w:r>
        <w:rPr>
          <w:b/>
        </w:rPr>
        <w:t xml:space="preserve">WHEREAS</w:t>
      </w:r>
      <w:r>
        <w:t xml:space="preserve">, Students in the program learn how the seven communities in their region work individually and together to address the needs of area citizens; they develop leadership skills that will help them to excel in the workplace, and they learn about the advantages of networking; and</w:t>
      </w:r>
    </w:p>
    <w:p w:rsidR="003F3435" w:rsidRDefault="0032493E">
      <w:pPr>
        <w:spacing w:line="480" w:lineRule="auto"/>
        <w:ind w:firstLine="720"/>
        <w:jc w:val="both"/>
      </w:pPr>
      <w:r>
        <w:rPr>
          <w:b/>
        </w:rPr>
        <w:t xml:space="preserve">WHEREAS</w:t>
      </w:r>
      <w:r>
        <w:t xml:space="preserve">, Regional Advantage promotes a spirit of volunteerism and community pride while developing an informed and engaged citizenry; all associated with the program are deserving of recognition for helping to build a brighter and more prosperous future for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Northwest Metroport Chamber of Commerce and the participants in Regional Advantage for their commitment to their communities and extend to all best wishes for a rewarding visit to the Capitol; and, be it further</w:t>
      </w:r>
    </w:p>
    <w:p w:rsidR="003F3435" w:rsidRDefault="0032493E">
      <w:pPr>
        <w:spacing w:line="480" w:lineRule="auto"/>
        <w:ind w:firstLine="720"/>
        <w:jc w:val="both"/>
      </w:pPr>
      <w:r>
        <w:rPr>
          <w:b/>
        </w:rPr>
        <w:t xml:space="preserve">RESOLVED</w:t>
      </w:r>
      <w:r>
        <w:t xml:space="preserve">, That a copy of this Resolution be prepared for them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