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327</w:t>
      </w:r>
    </w:p>
    <w:p w:rsidR="003F3435" w:rsidRDefault="003F3435"/>
    <w:p w:rsidR="003F3435" w:rsidRDefault="0032493E">
      <w:pPr>
        <w:spacing w:line="480" w:lineRule="auto"/>
        <w:ind w:firstLine="720"/>
        <w:jc w:val="both"/>
      </w:pPr>
      <w:r>
        <w:rPr>
          <w:b/>
        </w:rPr>
        <w:t xml:space="preserve">WHEREAS</w:t>
      </w:r>
      <w:r>
        <w:t xml:space="preserve">,</w:t>
      </w:r>
      <w:r>
        <w:t xml:space="preserve"> Louise Appleman is retiring as president of the Tarrant County College board of trustees in May 2019, drawing to a close three decades of exemplary service to that institution; and</w:t>
      </w:r>
    </w:p>
    <w:p w:rsidR="003F3435" w:rsidRDefault="0032493E">
      <w:pPr>
        <w:spacing w:line="480" w:lineRule="auto"/>
        <w:ind w:firstLine="720"/>
        <w:jc w:val="both"/>
      </w:pPr>
      <w:r>
        <w:rPr>
          <w:b/>
        </w:rPr>
        <w:t xml:space="preserve">WHEREAS</w:t>
      </w:r>
      <w:r>
        <w:t xml:space="preserve">, Ms.</w:t>
      </w:r>
      <w:r xml:space="preserve">
        <w:t> </w:t>
      </w:r>
      <w:r>
        <w:t xml:space="preserve">Appleman was first elected to the TCC board in 1988, and she has played a leading role in the growth of the school; during her tenure, the college has seen the development of new programs, the opening of several new campuses, and an increase in enrollment to 100,000 students a year; and</w:t>
      </w:r>
    </w:p>
    <w:p w:rsidR="003F3435" w:rsidRDefault="0032493E">
      <w:pPr>
        <w:spacing w:line="480" w:lineRule="auto"/>
        <w:ind w:firstLine="720"/>
        <w:jc w:val="both"/>
      </w:pPr>
      <w:r>
        <w:rPr>
          <w:b/>
        </w:rPr>
        <w:t xml:space="preserve">WHEREAS</w:t>
      </w:r>
      <w:r>
        <w:t xml:space="preserve">, A native of Corpus Christi, Ms.</w:t>
      </w:r>
      <w:r xml:space="preserve">
        <w:t> </w:t>
      </w:r>
      <w:r>
        <w:t xml:space="preserve">Appleman earned a nursing degree from Texas Woman's University in 1962; she has worked as an emergency room nurse in Parkland Hospital and served as director of in-service education at Baylor All Saints Hospital; today she runs Appleman and Associates, a relocation business that assists area employers with the resettlement of newly hired personnel and their families; and</w:t>
      </w:r>
    </w:p>
    <w:p w:rsidR="003F3435" w:rsidRDefault="0032493E">
      <w:pPr>
        <w:spacing w:line="480" w:lineRule="auto"/>
        <w:ind w:firstLine="720"/>
        <w:jc w:val="both"/>
      </w:pPr>
      <w:r>
        <w:rPr>
          <w:b/>
        </w:rPr>
        <w:t xml:space="preserve">WHEREAS</w:t>
      </w:r>
      <w:r>
        <w:t xml:space="preserve">, Ms.</w:t>
      </w:r>
      <w:r xml:space="preserve">
        <w:t> </w:t>
      </w:r>
      <w:r>
        <w:t xml:space="preserve">Appleman has also been a valued member of the boards of the Tarrant County College Foundation, Workforce Solutions, Scenic Fort Worth, Scenic Texas, the United Way Women's Leadership Council, and Streams and Valleys, Inc.; she has served as president of the Junior League of Fort Worth and the Beth-El Congregation, director of the Fort Worth Chamber of Commerce, chair of the Arts Council of Fort Worth and Tarrant County, cofounder and co-chair of the Women's Foundation of North Texas, and founding board chair of the North Texas Community Foundation; and</w:t>
      </w:r>
    </w:p>
    <w:p w:rsidR="003F3435" w:rsidRDefault="0032493E">
      <w:pPr>
        <w:spacing w:line="480" w:lineRule="auto"/>
        <w:ind w:firstLine="720"/>
        <w:jc w:val="both"/>
      </w:pPr>
      <w:r>
        <w:rPr>
          <w:b/>
        </w:rPr>
        <w:t xml:space="preserve">WHEREAS</w:t>
      </w:r>
      <w:r>
        <w:t xml:space="preserve">, The recipient of many awards and honors, Ms.</w:t>
      </w:r>
      <w:r xml:space="preserve">
        <w:t> </w:t>
      </w:r>
      <w:r>
        <w:t xml:space="preserve">Appleman has been named First Lady of Fort Worth by the Altrusa Club, a Distinguished Alumna of Texas Woman's University, and an Outstanding Volunteer by the Fort Worth chapter of the Association of Fundraising Professionals; she has also received a Legacy of Women Award from SafeHaven of Tarrant County; in all her endeavors, she enjoys the love and support of her husband, Gordon Appleman; and</w:t>
      </w:r>
    </w:p>
    <w:p w:rsidR="003F3435" w:rsidRDefault="0032493E">
      <w:pPr>
        <w:spacing w:line="480" w:lineRule="auto"/>
        <w:ind w:firstLine="720"/>
        <w:jc w:val="both"/>
      </w:pPr>
      <w:r>
        <w:rPr>
          <w:b/>
        </w:rPr>
        <w:t xml:space="preserve">WHEREAS</w:t>
      </w:r>
      <w:r>
        <w:t xml:space="preserve">, Louise Appleman's dedication, hard work, and commitment to excellence have greatly benefited the mission of Tarrant County College and earned the respect and admiration of the college's faculty, staff, and students, and she may indeed reflect with pride on her many outstanding achievements; now, therefore, be it</w:t>
      </w:r>
    </w:p>
    <w:p w:rsidR="003F3435" w:rsidRDefault="0032493E">
      <w:pPr>
        <w:spacing w:line="480" w:lineRule="auto"/>
        <w:ind w:firstLine="720"/>
        <w:jc w:val="both"/>
      </w:pPr>
      <w:r>
        <w:rPr>
          <w:b/>
        </w:rPr>
        <w:t xml:space="preserve">RESOLVED</w:t>
      </w:r>
      <w:r>
        <w:t xml:space="preserve">, That the Senate of the State of Texas, 86th Legislature, hereby honor Louise Appleman on the occasion of her retirement as president of the Tarrant County College board of trustees and extend to her sincere best wishes for continued success and happiness; and, be it further</w:t>
      </w:r>
    </w:p>
    <w:p w:rsidR="003F3435" w:rsidRDefault="0032493E">
      <w:pPr>
        <w:spacing w:line="480" w:lineRule="auto"/>
        <w:ind w:firstLine="720"/>
        <w:jc w:val="both"/>
      </w:pPr>
      <w:r>
        <w:rPr>
          <w:b/>
        </w:rPr>
        <w:t xml:space="preserve">RESOLVED</w:t>
      </w:r>
      <w:r>
        <w:t xml:space="preserve">, That an official copy of this Resolution be prepared for Ms.</w:t>
      </w:r>
      <w:r xml:space="preserve">
        <w:t> </w:t>
      </w:r>
      <w:r>
        <w:t xml:space="preserve">Appleman as an expression of high regard by the Texas Senate.</w:t>
      </w:r>
    </w:p>
    <w:p w:rsidR="003F3435" w:rsidRDefault="003F3435"/>
    <w:p w:rsidR="003F3435" w:rsidRDefault="0032493E">
      <w:pPr>
        <w:spacing w:line="480" w:lineRule="auto"/>
        <w:jc w:val="right"/>
      </w:pPr>
      <w:r>
        <w:t xml:space="preserve">Powell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327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