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334</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Mae Taylor White, who recently celebrated her 103rd birthday; and</w:t>
      </w:r>
    </w:p>
    <w:p w:rsidR="003F3435" w:rsidRDefault="003F3435"/>
    <w:p w:rsidR="003F3435" w:rsidRDefault="0032493E">
      <w:pPr>
        <w:spacing w:line="480" w:lineRule="auto"/>
        <w:ind w:firstLine="720"/>
        <w:jc w:val="both"/>
      </w:pPr>
      <w:r>
        <w:rPr>
          <w:b/>
        </w:rPr>
        <w:t xml:space="preserve">WHEREAS</w:t>
      </w:r>
      <w:r>
        <w:t xml:space="preserve">, A woman of great charm and grace, Mae Taylor White is well known for her generous spirit, and she is a revered citizen who enjoys a simple life and conversing with friends; and</w:t>
      </w:r>
    </w:p>
    <w:p w:rsidR="003F3435" w:rsidRDefault="003F3435"/>
    <w:p w:rsidR="003F3435" w:rsidRDefault="0032493E">
      <w:pPr>
        <w:spacing w:line="480" w:lineRule="auto"/>
        <w:ind w:firstLine="720"/>
        <w:jc w:val="both"/>
      </w:pPr>
      <w:r>
        <w:rPr>
          <w:b/>
        </w:rPr>
        <w:t xml:space="preserve">WHEREAS</w:t>
      </w:r>
      <w:r>
        <w:t xml:space="preserve">, She was born on December</w:t>
      </w:r>
      <w:r xml:space="preserve">
        <w:t> </w:t>
      </w:r>
      <w:r>
        <w:t xml:space="preserve">11, 1915, in Eastland, to Jesse and Edna Taylor; she and her beloved husband, the late William Edgar White, married on July</w:t>
      </w:r>
      <w:r xml:space="preserve">
        <w:t> </w:t>
      </w:r>
      <w:r>
        <w:t xml:space="preserve">12, 1947, and they were blessed with two children, Richard Scott and William Kent White; her four grandchildren are a source of much pride and joy for her;</w:t>
      </w:r>
      <w:r xml:space="preserve">
        <w:t> </w:t>
      </w:r>
      <w:r>
        <w:t xml:space="preserve">and</w:t>
      </w:r>
    </w:p>
    <w:p w:rsidR="003F3435" w:rsidRDefault="003F3435"/>
    <w:p w:rsidR="003F3435" w:rsidRDefault="0032493E">
      <w:pPr>
        <w:spacing w:line="480" w:lineRule="auto"/>
        <w:ind w:firstLine="720"/>
        <w:jc w:val="both"/>
      </w:pPr>
      <w:r>
        <w:rPr>
          <w:b/>
        </w:rPr>
        <w:t xml:space="preserve">WHEREAS</w:t>
      </w:r>
      <w:r>
        <w:t xml:space="preserve">, She served for a time with the Odessa school district before working with her husband in his construction contracting business and in their art supply and frame shop; and</w:t>
      </w:r>
    </w:p>
    <w:p w:rsidR="003F3435" w:rsidRDefault="003F3435"/>
    <w:p w:rsidR="003F3435" w:rsidRDefault="0032493E">
      <w:pPr>
        <w:spacing w:line="480" w:lineRule="auto"/>
        <w:ind w:firstLine="720"/>
        <w:jc w:val="both"/>
      </w:pPr>
      <w:r>
        <w:rPr>
          <w:b/>
        </w:rPr>
        <w:t xml:space="preserve">WHEREAS</w:t>
      </w:r>
      <w:r>
        <w:t xml:space="preserve">, Mae White has lived through times and experienced events that many people only know from history books, and there is much that can be learned from the insights she has gained over the years; she is noted for her warmth, wit, and wise counsel, and her enthusiasm for living each day to the fullest is a source of inspiration to others;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pay tribute to Mae Taylor White and extend to her best wishes in honor of her recent 103rd birthday; and, be it</w:t>
      </w:r>
      <w:r xml:space="preserve">
        <w:t> </w:t>
      </w:r>
      <w:r>
        <w:t xml:space="preserve">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for her as an expression of high regard from the Texas Senate.</w:t>
      </w:r>
    </w:p>
    <w:p w:rsidR="003F3435" w:rsidRDefault="003F3435"/>
    <w:p w:rsidR="003F3435" w:rsidRDefault="0032493E">
      <w:pPr>
        <w:spacing w:line="480" w:lineRule="auto"/>
        <w:jc w:val="right"/>
      </w:pPr>
      <w:r>
        <w:t xml:space="preserve">Perry</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7,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334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