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386</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Julius E. Fambry</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A full and generous life drew to a close with the death of Julius E. Fambry of The Colony on September 16, 2018, at the age of 85; and</w:t>
      </w:r>
    </w:p>
    <w:p w:rsidR="003F3435" w:rsidRDefault="003F3435"/>
    <w:p w:rsidR="003F3435" w:rsidRDefault="0032493E">
      <w:pPr>
        <w:spacing w:line="480" w:lineRule="auto"/>
        <w:ind w:firstLine="720"/>
        <w:jc w:val="both"/>
      </w:pPr>
      <w:r>
        <w:rPr>
          <w:b/>
        </w:rPr>
        <w:t xml:space="preserve">WHEREAS</w:t>
      </w:r>
      <w:r>
        <w:t xml:space="preserve">, The son of Emil and Marie Fambry, "Dewey" Fambry was born in Ohio on October 21, 1932, and grew up with three siblings, Alice, Charles, and Loretta; he and his wife, Rosa Anna Fambry, shared a rewarding marriage that spanned 61 years until her passing, and he was the loving father of two daughters, Judi and Janet; later in life, he had the pleasure of welcoming into his family three grandchildren, Shane, Jeremy, and Chase, and a great-grandchild, Gunnar; and</w:t>
      </w:r>
    </w:p>
    <w:p w:rsidR="003F3435" w:rsidRDefault="003F3435"/>
    <w:p w:rsidR="003F3435" w:rsidRDefault="0032493E">
      <w:pPr>
        <w:spacing w:line="480" w:lineRule="auto"/>
        <w:ind w:firstLine="720"/>
        <w:jc w:val="both"/>
      </w:pPr>
      <w:r>
        <w:rPr>
          <w:b/>
        </w:rPr>
        <w:t xml:space="preserve">WHEREAS</w:t>
      </w:r>
      <w:r>
        <w:t xml:space="preserve">, Mr.</w:t>
      </w:r>
      <w:r xml:space="preserve">
        <w:t> </w:t>
      </w:r>
      <w:r>
        <w:t xml:space="preserve">Fambry enlisted in the United States Army in 1949 and fought bravely in Vietnam, earning the Bronze Star and two Purple Hearts; in 1970, he retired at the rank of first sergeant following two decades of dedicated service; upon returning to civilian life, he joined Lincoln Technical Institute in Indianapolis, where he was quickly promoted to director and transferred to Texas to run the Dallas campus; after many years as a technical educator, he owned and operated an auto repair business; and</w:t>
      </w:r>
    </w:p>
    <w:p w:rsidR="003F3435" w:rsidRDefault="003F3435"/>
    <w:p w:rsidR="003F3435" w:rsidRDefault="0032493E">
      <w:pPr>
        <w:spacing w:line="480" w:lineRule="auto"/>
        <w:ind w:firstLine="720"/>
        <w:jc w:val="both"/>
      </w:pPr>
      <w:r>
        <w:rPr>
          <w:b/>
        </w:rPr>
        <w:t xml:space="preserve">WHEREAS</w:t>
      </w:r>
      <w:r>
        <w:t xml:space="preserve">, A proud veteran, Mr.</w:t>
      </w:r>
      <w:r xml:space="preserve">
        <w:t> </w:t>
      </w:r>
      <w:r>
        <w:t xml:space="preserve">Fambry was a founder and first commander of the American Legion Holley-Riddle Post No.</w:t>
      </w:r>
      <w:r xml:space="preserve">
        <w:t> </w:t>
      </w:r>
      <w:r>
        <w:t xml:space="preserve">21, and he played a leading role in creating the Veterans Memorial at The Colony Five Star Complex; he was a life member of the Veterans of Foreign Wars, the Masons, Demolay, the American Legion, and the Military Order of the Purple Heart, and in 2011, he received the Congressional Veteran Commendation from United States Representative Michael Burgess; and</w:t>
      </w:r>
    </w:p>
    <w:p w:rsidR="003F3435" w:rsidRDefault="003F3435"/>
    <w:p w:rsidR="003F3435" w:rsidRDefault="0032493E">
      <w:pPr>
        <w:spacing w:line="480" w:lineRule="auto"/>
        <w:ind w:firstLine="720"/>
        <w:jc w:val="both"/>
      </w:pPr>
      <w:r>
        <w:rPr>
          <w:b/>
        </w:rPr>
        <w:t xml:space="preserve">WHEREAS</w:t>
      </w:r>
      <w:r>
        <w:t xml:space="preserve">, Mr.</w:t>
      </w:r>
      <w:r xml:space="preserve">
        <w:t> </w:t>
      </w:r>
      <w:r>
        <w:t xml:space="preserve">Fambry was also a highly competitive triathlete and marathoner, and he competed in three Duathlon World Championships, including one in the French city of Calais; he was active at The Colony Senior Center, where he taught computer skills, and he often enjoyed a beer in his garage while listening to Austrian polka music; and</w:t>
      </w:r>
    </w:p>
    <w:p w:rsidR="003F3435" w:rsidRDefault="003F3435"/>
    <w:p w:rsidR="003F3435" w:rsidRDefault="0032493E">
      <w:pPr>
        <w:spacing w:line="480" w:lineRule="auto"/>
        <w:ind w:firstLine="720"/>
        <w:jc w:val="both"/>
      </w:pPr>
      <w:r>
        <w:rPr>
          <w:b/>
        </w:rPr>
        <w:t xml:space="preserve">WHEREAS</w:t>
      </w:r>
      <w:r>
        <w:t xml:space="preserve">, A man with boundless energy and a mischievous spirit, Dewey Fambry devoted his life to his family, his community, and his nation, and he leaves behind a legacy that will continue to inspire all those who knew and loved him;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pay tribute to the memory of Julius E. Fambry and extend sincere condolences to his relatives and friends; and, be it further</w:t>
      </w:r>
    </w:p>
    <w:p>
      <w:r>
        <w:br w:type="page"/>
      </w:r>
    </w:p>
    <w:p w:rsidR="003F3435" w:rsidRDefault="0032493E">
      <w:pPr>
        <w:spacing w:line="480" w:lineRule="auto"/>
        <w:ind w:firstLine="720"/>
        <w:jc w:val="both"/>
      </w:pPr>
      <w:r>
        <w:rPr>
          <w:b/>
        </w:rPr>
        <w:t xml:space="preserve">RESOLVED</w:t>
      </w:r>
      <w:r>
        <w:t xml:space="preserve">, That an official copy of this Resolution be prepared for his family and that when the Texas Senate adjourns this day, it do so in memory of Julius E. Fambry.</w:t>
      </w:r>
    </w:p>
    <w:p w:rsidR="003F3435" w:rsidRDefault="003F3435"/>
    <w:p w:rsidR="003F3435" w:rsidRDefault="0032493E">
      <w:pPr>
        <w:spacing w:line="480" w:lineRule="auto"/>
        <w:jc w:val="right"/>
      </w:pPr>
      <w:r>
        <w:t xml:space="preserve">Fallon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13,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386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