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403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Members of the Superintendent's Student Advisory Council from the Frisco Independent School District are visiting the State Capitol on March 19, 2019;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council was established by former Frisco Independent School District superintendent Dr. Rick Reedy during the 2005-2006 school year to provide students with a voice in the operation of the district; members of the group are selected by the principals of each district high school, providing well-rounded representation of the district's high school student body;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Among its many accomplishments, the 2018-2019 advisory council has been instrumental in helping to develop a new policy related to student grade point averages in the district;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members of the Superintendent's Student Advisory Council have demonstrated initiative, dedication, and a commitment to making Frisco Independent School District the best it can be, and they are setting an outstanding example for their peers;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</w:t>
      </w:r>
      <w:r>
        <w:t xml:space="preserve">Legislature, hereby recognize the members of the Superintendent's</w:t>
      </w:r>
      <w:r>
        <w:t xml:space="preserve"> Student Advisory Council from the Frisco Independent School District on the occasion of their visit to the State Capitol and extend to them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the council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Paxton, Nelson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14,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403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