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Inez Dorothy Young Gibson on the grand occasion of her 100th birthday; and</w:t>
      </w:r>
    </w:p>
    <w:p w:rsidR="003F3435" w:rsidRDefault="0032493E">
      <w:pPr>
        <w:spacing w:line="480" w:lineRule="auto"/>
        <w:ind w:firstLine="720"/>
        <w:jc w:val="both"/>
      </w:pPr>
      <w:r>
        <w:rPr>
          <w:b/>
        </w:rPr>
        <w:t xml:space="preserve">WHEREAS</w:t>
      </w:r>
      <w:r>
        <w:t xml:space="preserve">,</w:t>
      </w:r>
      <w:r>
        <w:t xml:space="preserve"> Inez Gibson was born on March 26, 1919; she grew up in Rockwall during the Jim Crow era, and she moved to Dallas and graduated with honors from Burnett High School in Terrell; and</w:t>
      </w:r>
    </w:p>
    <w:p w:rsidR="003F3435" w:rsidRDefault="0032493E">
      <w:pPr>
        <w:spacing w:line="480" w:lineRule="auto"/>
        <w:ind w:firstLine="720"/>
        <w:jc w:val="both"/>
      </w:pPr>
      <w:r>
        <w:rPr>
          <w:b/>
        </w:rPr>
        <w:t xml:space="preserve">WHEREAS</w:t>
      </w:r>
      <w:r>
        <w:t xml:space="preserve">, She married T. D. Gibson Sr. on August 19, 1943, and the couple was blessed with four children, Marilyn Gibson, T. D. Gibson Jr., Michael Gibson, and Charmin Gibson; her 11 grandchildren and 17 great-grandchildren, who lovingly call her "Big Mama," are a source of much pride and joy for her; and</w:t>
      </w:r>
    </w:p>
    <w:p w:rsidR="003F3435" w:rsidRDefault="0032493E">
      <w:pPr>
        <w:spacing w:line="480" w:lineRule="auto"/>
        <w:ind w:firstLine="720"/>
        <w:jc w:val="both"/>
      </w:pPr>
      <w:r>
        <w:rPr>
          <w:b/>
        </w:rPr>
        <w:t xml:space="preserve">WHEREAS</w:t>
      </w:r>
      <w:r>
        <w:t xml:space="preserve">, She enjoyed a long and fulfilling career as a licensed vocational nurse with Methodist Hospital; she has also been a civic activist and a volunteer with Warren Avenue Christian Church and with the Dallas Independent School District's Reading is Fundamental program; and</w:t>
      </w:r>
    </w:p>
    <w:p w:rsidR="003F3435" w:rsidRDefault="0032493E">
      <w:pPr>
        <w:spacing w:line="480" w:lineRule="auto"/>
        <w:ind w:firstLine="720"/>
        <w:jc w:val="both"/>
      </w:pPr>
      <w:r>
        <w:rPr>
          <w:b/>
        </w:rPr>
        <w:t xml:space="preserve">WHEREAS</w:t>
      </w:r>
      <w:r>
        <w:t xml:space="preserve">, She has lived through times and experienced events that many people only know from history books, and there is much to be learned from the wisdom she has gained over the years; a beloved and respected member of her community, Mrs.</w:t>
      </w:r>
      <w:r xml:space="preserve">
        <w:t> </w:t>
      </w:r>
      <w:r>
        <w:t xml:space="preserve">Gibson is noted for her warmth, her wit, and her wise counsel, and she inspires those around her with her enthusiasm for living each day to the fullest;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Inez Dorothy Young Gibson and extend to her best wishes for an enjoyable 100th birthday celebration; and, be it further</w:t>
      </w:r>
    </w:p>
    <w:p w:rsidR="003F3435" w:rsidRDefault="0032493E">
      <w:pPr>
        <w:spacing w:line="480" w:lineRule="auto"/>
        <w:ind w:firstLine="720"/>
        <w:jc w:val="both"/>
      </w:pPr>
      <w:r>
        <w:rPr>
          <w:b/>
        </w:rPr>
        <w:t xml:space="preserve">RESOLVED</w:t>
      </w:r>
      <w:r>
        <w:t xml:space="preserve">, That a copy of this Resolution be prepared for her as a memento of this milestone in her life.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