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M. V. Hudson Jr.</w:t>
      </w:r>
    </w:p>
    <w:p w:rsidR="003F3435" w:rsidRDefault="003F3435"/>
    <w:p w:rsidR="003F3435" w:rsidRDefault="0032493E">
      <w:pPr>
        <w:spacing w:before="240" w:line="480" w:lineRule="auto"/>
        <w:ind w:firstLine="720"/>
        <w:jc w:val="both"/>
      </w:pPr>
      <w:r>
        <w:rPr>
          <w:b/>
        </w:rPr>
        <w:t xml:space="preserve">WHEREAS</w:t>
      </w:r>
      <w:r>
        <w:t xml:space="preserve">, </w:t>
      </w:r>
      <w:r>
        <w:t xml:space="preserve">The citizens of New London were deeply saddened by the loss of M. V. Hudson Jr., a longtime volunteer firefighter and public servant of the community, who died of injuries sustained in the line of duty on March 10, 2018, at the age of 86; and</w:t>
      </w:r>
    </w:p>
    <w:p w:rsidR="003F3435" w:rsidRDefault="0032493E">
      <w:pPr>
        <w:spacing w:line="480" w:lineRule="auto"/>
        <w:ind w:firstLine="720"/>
        <w:jc w:val="both"/>
      </w:pPr>
      <w:r>
        <w:rPr>
          <w:b/>
        </w:rPr>
        <w:t xml:space="preserve">WHEREAS</w:t>
      </w:r>
      <w:r>
        <w:t xml:space="preserve">, Born in Henderson on December 16, 1931, to Vanous and Essie Mae Hudson, M. V. Hudson grew up with the companionship of three brothers, Jack, James, and Pete, and four sisters, Betty, Patsy, Ruby, and Jan; as a young man, he answered his nation's call to duty and spent two years in the United States Army during the Korean War; returning stateside, he worked as a truck driver for a hometown business, Dickie's Work Clothes Rental, for a time before beginning a lengthy career with Texas Eastman in Longview; he also served with the Texas Eastman Volunteer Fire Department until his retirement from the company at age 62; and</w:t>
      </w:r>
    </w:p>
    <w:p w:rsidR="003F3435" w:rsidRDefault="0032493E">
      <w:pPr>
        <w:spacing w:line="480" w:lineRule="auto"/>
        <w:ind w:firstLine="720"/>
        <w:jc w:val="both"/>
      </w:pPr>
      <w:r>
        <w:rPr>
          <w:b/>
        </w:rPr>
        <w:t xml:space="preserve">WHEREAS</w:t>
      </w:r>
      <w:r>
        <w:t xml:space="preserve">, Mr.</w:t>
      </w:r>
      <w:r xml:space="preserve">
        <w:t> </w:t>
      </w:r>
      <w:r>
        <w:t xml:space="preserve">Hudson was a proud member of the New London Volunteer Fire Department for four and a half decades; he greatly enjoyed being a part of the New London community, and he served for several years as the city's mayor, a time that held fond memories for him; in addition, he was a man of strong faith and a valued congregant of Arp Assembly of God Church; and</w:t>
      </w:r>
    </w:p>
    <w:p w:rsidR="003F3435" w:rsidRDefault="0032493E">
      <w:pPr>
        <w:spacing w:line="480" w:lineRule="auto"/>
        <w:ind w:firstLine="720"/>
        <w:jc w:val="both"/>
      </w:pPr>
      <w:r>
        <w:rPr>
          <w:b/>
        </w:rPr>
        <w:t xml:space="preserve">WHEREAS</w:t>
      </w:r>
      <w:r>
        <w:t xml:space="preserve">, Blessed with a loving family, Mr.</w:t>
      </w:r>
      <w:r xml:space="preserve">
        <w:t> </w:t>
      </w:r>
      <w:r>
        <w:t xml:space="preserve">Hudson shared 60 years of marriage with his wife, Johnnie Ellen Hudson, and he cherished his children, Vanessa, Gwen, Dee, Ronnie, and the late Rickey Lynn Johnson; he was also devoted to his many grandchildren and great-grandchildren, whom he often regaled with colorful stories about his past experiences; and</w:t>
      </w:r>
    </w:p>
    <w:p w:rsidR="003F3435" w:rsidRDefault="0032493E">
      <w:pPr>
        <w:spacing w:line="480" w:lineRule="auto"/>
        <w:ind w:firstLine="720"/>
        <w:jc w:val="both"/>
      </w:pPr>
      <w:r>
        <w:rPr>
          <w:b/>
        </w:rPr>
        <w:t xml:space="preserve">WHEREAS</w:t>
      </w:r>
      <w:r>
        <w:t xml:space="preserve">, M. V. Hudson Jr. is profoundly missed by all who were privileged to share in the richness of his life, and his contributions to his community will be remembered and admired for years to come;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M. V. Hudson Jr. and extend heartfelt sympathy to his family and friends;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M. V. Hudson Jr.</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18,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