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423</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Teresa L. Martinez</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Teresa L. Martinez, who died November</w:t>
      </w:r>
      <w:r xml:space="preserve">
        <w:t> </w:t>
      </w:r>
      <w:r>
        <w:t xml:space="preserve">7,</w:t>
      </w:r>
      <w:r xml:space="preserve">
        <w:t> </w:t>
      </w:r>
      <w:r>
        <w:t xml:space="preserve">2018, at the age of 101; and</w:t>
      </w:r>
    </w:p>
    <w:p w:rsidR="003F3435" w:rsidRDefault="0032493E">
      <w:pPr>
        <w:spacing w:line="480" w:lineRule="auto"/>
        <w:ind w:firstLine="720"/>
        <w:jc w:val="both"/>
      </w:pPr>
      <w:r>
        <w:rPr>
          <w:b/>
        </w:rPr>
        <w:t xml:space="preserve">WHEREAS</w:t>
      </w:r>
      <w:r>
        <w:t xml:space="preserve">, Teresa Martinez was born on October 11, 1917; she became a beloved matriarch whose compassion for others and commitment to service were a shining example to all who had the privilege of sharing in her life; and</w:t>
      </w:r>
    </w:p>
    <w:p w:rsidR="003F3435" w:rsidRDefault="0032493E">
      <w:pPr>
        <w:spacing w:line="480" w:lineRule="auto"/>
        <w:ind w:firstLine="720"/>
        <w:jc w:val="both"/>
      </w:pPr>
      <w:r>
        <w:rPr>
          <w:b/>
        </w:rPr>
        <w:t xml:space="preserve">WHEREAS</w:t>
      </w:r>
      <w:r>
        <w:t xml:space="preserve">, Widowed at the age of 34, she worked hard to support her children, and she devoted her life to caring for her large and loving extended family; her surviving children, Nereyda L. Benavides, Angélica Serrano, Alejandra López, and Gumaro López, and her 19 grandchildren, 36 great-grandchildren, and eight great-great-grandchildren were a source of much joy and comfort to her in her later years; and</w:t>
      </w:r>
    </w:p>
    <w:p w:rsidR="003F3435" w:rsidRDefault="0032493E">
      <w:pPr>
        <w:spacing w:line="480" w:lineRule="auto"/>
        <w:ind w:firstLine="720"/>
        <w:jc w:val="both"/>
      </w:pPr>
      <w:r>
        <w:rPr>
          <w:b/>
        </w:rPr>
        <w:t xml:space="preserve">WHEREAS</w:t>
      </w:r>
      <w:r>
        <w:t xml:space="preserve">, She was known lovingly to her family and friends as Guelita Tere, and she was a devout Catholic who practiced her faith in her daily life; and</w:t>
      </w:r>
    </w:p>
    <w:p w:rsidR="003F3435" w:rsidRDefault="0032493E">
      <w:pPr>
        <w:spacing w:line="480" w:lineRule="auto"/>
        <w:ind w:firstLine="720"/>
        <w:jc w:val="both"/>
      </w:pPr>
      <w:r>
        <w:rPr>
          <w:b/>
        </w:rPr>
        <w:t xml:space="preserve">WHEREAS</w:t>
      </w:r>
      <w:r>
        <w:t xml:space="preserve">, A woman of strength, courage, and generosity, she gave unselfishly to others, and her wisdom, her humble nature, and her enthusiasm for living each day to the fullest will not be forgotten; and</w:t>
      </w:r>
    </w:p>
    <w:p w:rsidR="003F3435" w:rsidRDefault="0032493E">
      <w:pPr>
        <w:spacing w:line="480" w:lineRule="auto"/>
        <w:ind w:firstLine="720"/>
        <w:jc w:val="both"/>
      </w:pPr>
      <w:r>
        <w:rPr>
          <w:b/>
        </w:rPr>
        <w:t xml:space="preserve">WHEREAS</w:t>
      </w:r>
      <w:r>
        <w:t xml:space="preserve">,</w:t>
      </w:r>
      <w:r>
        <w:t xml:space="preserve"> Teresa Martinez was a loving and devoted mother and grandmother, and she leaves behind memories that will be cherished forever by her family and friends;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Teresa L. Martinez;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Teresa Martinez.</w:t>
      </w:r>
    </w:p>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18,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423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