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460</w:t>
      </w:r>
    </w:p>
    <w:p w:rsidR="003F3435" w:rsidRDefault="003F3435"/>
    <w:p w:rsidR="003F3435" w:rsidRDefault="0032493E">
      <w:pPr>
        <w:spacing w:line="480" w:lineRule="auto"/>
        <w:ind w:firstLine="720"/>
        <w:jc w:val="both"/>
      </w:pPr>
      <w:r>
        <w:rPr>
          <w:b/>
        </w:rPr>
        <w:t xml:space="preserve">WHEREAS</w:t>
      </w:r>
      <w:r>
        <w:t xml:space="preserve">, The Texas Rural Water Association is celebrating its 50th anniversary as an organization, holding its 50th annual convention in Austin from March 27 through March 29, 2019, and congregating at the State Capitol on March 27 for Texas Rural Water Day; and</w:t>
      </w:r>
    </w:p>
    <w:p w:rsidR="003F3435" w:rsidRDefault="0032493E">
      <w:pPr>
        <w:spacing w:line="480" w:lineRule="auto"/>
        <w:ind w:firstLine="720"/>
        <w:jc w:val="both"/>
      </w:pPr>
      <w:r>
        <w:rPr>
          <w:b/>
        </w:rPr>
        <w:t xml:space="preserve">WHEREAS</w:t>
      </w:r>
      <w:r>
        <w:t xml:space="preserve">, The Texas Rural Water Association is a statewide trade organization with an active membership of more than 760 rural water and wastewater utilities, including nonprofit water supply corporations, water districts, small-town water departments, and investor-owned utilities, that serve approximately 3 million Texans; and</w:t>
      </w:r>
    </w:p>
    <w:p w:rsidR="003F3435" w:rsidRDefault="0032493E">
      <w:pPr>
        <w:spacing w:line="480" w:lineRule="auto"/>
        <w:ind w:firstLine="720"/>
        <w:jc w:val="both"/>
      </w:pPr>
      <w:r>
        <w:rPr>
          <w:b/>
        </w:rPr>
        <w:t xml:space="preserve">WHEREAS</w:t>
      </w:r>
      <w:r>
        <w:t xml:space="preserve">, The Texas Rural Water Association is dedicated to educating water and wastewater utility professionals and supporting their efforts to provide efficient service and clean, safe drinking water; it also provides legal support services, fosters workforce development programs, and advocates for reasonable, practical, and affordable regulation for water and wastewater systems; and</w:t>
      </w:r>
    </w:p>
    <w:p w:rsidR="003F3435" w:rsidRDefault="0032493E">
      <w:pPr>
        <w:spacing w:line="480" w:lineRule="auto"/>
        <w:ind w:firstLine="720"/>
        <w:jc w:val="both"/>
      </w:pPr>
      <w:r>
        <w:rPr>
          <w:b/>
        </w:rPr>
        <w:t xml:space="preserve">WHEREAS</w:t>
      </w:r>
      <w:r>
        <w:t xml:space="preserve">, Since 1969, the Texas Rural Water Association has done its best to ensure access to safe and affordable water and wastewater services for those who produce food and fiber for communities in every part of the Lone Star State, and Texas Rural Water Day is an opportunity to commend the association and its members for their valuable public service;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27, 2019, as Texas Rural Water Day at the State Capitol and extend to members of the Texas Rural Water Association sincere best wishes for a memorable and productive annual convention and 50th anniversary celebration.</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