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481</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James Avery</w:t>
      </w:r>
    </w:p>
    <w:p w:rsidR="003F3435" w:rsidRDefault="0032493E">
      <w:pPr>
        <w:spacing w:before="240" w:line="480" w:lineRule="auto"/>
        <w:ind w:firstLine="720"/>
        <w:jc w:val="both"/>
      </w:pPr>
      <w:r>
        <w:rPr>
          <w:b/>
        </w:rPr>
        <w:t xml:space="preserve">WHEREAS</w:t>
      </w:r>
      <w:r>
        <w:t xml:space="preserve">, The Senate of the State of Texas honors and commemorates the life of James Avery, who died April 30, 2018, at the age of 96; and</w:t>
      </w:r>
    </w:p>
    <w:p w:rsidR="003F3435" w:rsidRDefault="0032493E">
      <w:pPr>
        <w:spacing w:line="480" w:lineRule="auto"/>
        <w:ind w:firstLine="720"/>
        <w:jc w:val="both"/>
      </w:pPr>
      <w:r>
        <w:rPr>
          <w:b/>
        </w:rPr>
        <w:t xml:space="preserve">WHEREAS</w:t>
      </w:r>
      <w:r>
        <w:t xml:space="preserve">, James Avery was born December 7, 1921, in Milwaukee, Wisconsin; he served the nation with distinction during World War II as a B-26 pilot with the United States Army Air Corps and flew 44 missions over Germany; and</w:t>
      </w:r>
    </w:p>
    <w:p w:rsidR="003F3435" w:rsidRDefault="0032493E">
      <w:pPr>
        <w:spacing w:line="480" w:lineRule="auto"/>
        <w:ind w:firstLine="720"/>
        <w:jc w:val="both"/>
      </w:pPr>
      <w:r>
        <w:rPr>
          <w:b/>
        </w:rPr>
        <w:t xml:space="preserve">WHEREAS</w:t>
      </w:r>
      <w:r>
        <w:t xml:space="preserve">, After the war, he earned a degree in industrial design from the University of Illinois and taught for a time at the University of Colorado, where he began exploring jewelry-making techniques; and</w:t>
      </w:r>
    </w:p>
    <w:p w:rsidR="003F3435" w:rsidRDefault="0032493E">
      <w:pPr>
        <w:spacing w:line="480" w:lineRule="auto"/>
        <w:ind w:firstLine="720"/>
        <w:jc w:val="both"/>
      </w:pPr>
      <w:r>
        <w:rPr>
          <w:b/>
        </w:rPr>
        <w:t xml:space="preserve">WHEREAS</w:t>
      </w:r>
      <w:r>
        <w:t xml:space="preserve">, He started a jewelry business in 1954 in a garage with $250 in capital; due to his artistic vision and superb craftsmanship, his business, James Avery Artisan Jewelry, grew to become a national leader in the jewelry industry; today, the company has five manufacturing facilities in the Texas Hill Country and 80 stores across five states; and</w:t>
      </w:r>
    </w:p>
    <w:p w:rsidR="003F3435" w:rsidRDefault="0032493E">
      <w:pPr>
        <w:spacing w:line="480" w:lineRule="auto"/>
        <w:ind w:firstLine="720"/>
        <w:jc w:val="both"/>
      </w:pPr>
      <w:r>
        <w:rPr>
          <w:b/>
        </w:rPr>
        <w:t xml:space="preserve">WHEREAS</w:t>
      </w:r>
      <w:r>
        <w:t xml:space="preserve">, James Avery believed strongly in fairness, equality, and caring for others, and Christian symbolism played an important role in his design work; throughout his life, he gave generously to many in need, as well as to childhood and higher education initiatives, to organizations that support health and well-being, to the arts and the humanities, to first responders, and to many faith-based organizations; and</w:t>
      </w:r>
    </w:p>
    <w:p>
      <w:r>
        <w:br w:type="page"/>
      </w:r>
    </w:p>
    <w:p w:rsidR="003F3435" w:rsidRDefault="0032493E">
      <w:pPr>
        <w:spacing w:line="480" w:lineRule="auto"/>
        <w:ind w:firstLine="720"/>
        <w:jc w:val="both"/>
      </w:pPr>
      <w:r>
        <w:rPr>
          <w:b/>
        </w:rPr>
        <w:t xml:space="preserve">WHEREAS</w:t>
      </w:r>
      <w:r>
        <w:t xml:space="preserve">, An exceptionally creative and dynamic individual, James Avery touched the lives of many through his work and art, and his dedication to his family and his enthusiasm for living each day to the fullest will not be forgotten by those who were privileged to share in his life;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James Avery;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James Avery.</w:t>
      </w:r>
    </w:p>
    <w:p w:rsidR="003F3435" w:rsidRDefault="003F3435"/>
    <w:p w:rsidR="003F3435" w:rsidRDefault="0032493E">
      <w:pPr>
        <w:spacing w:line="480" w:lineRule="auto"/>
        <w:jc w:val="right"/>
      </w:pPr>
      <w:r>
        <w:t xml:space="preserve">Buckingham</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26,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481</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