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485</w:t>
      </w:r>
    </w:p>
    <w:p w:rsidR="003F3435" w:rsidRDefault="003F3435"/>
    <w:p w:rsidR="003F3435" w:rsidRDefault="0032493E">
      <w:pPr>
        <w:spacing w:line="480" w:lineRule="auto"/>
        <w:ind w:firstLine="720"/>
        <w:jc w:val="both"/>
      </w:pPr>
      <w:r>
        <w:rPr>
          <w:b/>
        </w:rPr>
        <w:t xml:space="preserve">WHEREAS</w:t>
      </w:r>
      <w:r>
        <w:t xml:space="preserve">, </w:t>
      </w:r>
      <w:r>
        <w:t xml:space="preserve">Citizens of Deer Park are gathering in Austin on March 26, 2019, to celebrate Deer Park Day at the State Capitol; and</w:t>
      </w:r>
    </w:p>
    <w:p w:rsidR="003F3435" w:rsidRDefault="0032493E">
      <w:pPr>
        <w:spacing w:line="480" w:lineRule="auto"/>
        <w:ind w:firstLine="720"/>
        <w:jc w:val="both"/>
      </w:pPr>
      <w:r>
        <w:rPr>
          <w:b/>
        </w:rPr>
        <w:t xml:space="preserve">WHEREAS</w:t>
      </w:r>
      <w:r>
        <w:t xml:space="preserve">, Deer Park, which was founded in 1892 by Simeon Henry West, is home to the "Birthplace of Texas," the log cabin where Sam Houston drafted the treaty that secured the independence of Texas after the Battle of San Jacinto; and</w:t>
      </w:r>
    </w:p>
    <w:p w:rsidR="003F3435" w:rsidRDefault="0032493E">
      <w:pPr>
        <w:spacing w:line="480" w:lineRule="auto"/>
        <w:ind w:firstLine="720"/>
        <w:jc w:val="both"/>
      </w:pPr>
      <w:r>
        <w:rPr>
          <w:b/>
        </w:rPr>
        <w:t xml:space="preserve">WHEREAS</w:t>
      </w:r>
      <w:r>
        <w:t xml:space="preserve">, The community began to flourish in the late 1940s, and in recent years, it has been ranked as one of the 50 safest Texas cities by SafeWise.com and as one of the top 25 cities in the United States for affordable homes by CNN Money; and</w:t>
      </w:r>
    </w:p>
    <w:p w:rsidR="003F3435" w:rsidRDefault="0032493E">
      <w:pPr>
        <w:spacing w:line="480" w:lineRule="auto"/>
        <w:ind w:firstLine="720"/>
        <w:jc w:val="both"/>
      </w:pPr>
      <w:r>
        <w:rPr>
          <w:b/>
        </w:rPr>
        <w:t xml:space="preserve">WHEREAS</w:t>
      </w:r>
      <w:r>
        <w:t xml:space="preserve">, With its proximity to Houston, Deer Park has easy access to major airports, professional sports teams, and excellent colleges, and it has been recognized for its green space, low crime rates, short commute times, and outstanding public education system; and</w:t>
      </w:r>
    </w:p>
    <w:p w:rsidR="003F3435" w:rsidRDefault="0032493E">
      <w:pPr>
        <w:spacing w:line="480" w:lineRule="auto"/>
        <w:ind w:firstLine="720"/>
        <w:jc w:val="both"/>
      </w:pPr>
      <w:r>
        <w:rPr>
          <w:b/>
        </w:rPr>
        <w:t xml:space="preserve">WHEREAS</w:t>
      </w:r>
      <w:r>
        <w:t xml:space="preserve">, Celebrating their heritage as they work to build a bright future, the people of Deer Park may take great pride in the role their community continues to play in the story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26, 2019, as Deer Park Day at the State Capitol and extend to the visiting delegation sincere best wishes for a meaningful and memorable stay in Austin.</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