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City of Parker on the occasion of its 50th anniversary, which is being celebrated March 30, 2019; and</w:t>
      </w:r>
    </w:p>
    <w:p w:rsidR="003F3435" w:rsidRDefault="0032493E">
      <w:pPr>
        <w:spacing w:line="480" w:lineRule="auto"/>
        <w:ind w:firstLine="720"/>
        <w:jc w:val="both"/>
      </w:pPr>
      <w:r>
        <w:rPr>
          <w:b/>
        </w:rPr>
        <w:t xml:space="preserve">WHEREAS</w:t>
      </w:r>
      <w:r>
        <w:t xml:space="preserve">, The City of Parker traces its roots to a community established in the late 1840s in the part of the Peters Colony that is now Collin County; it was named in honor of William B. "Uncle Bill" Parker, who owned a cotton gin and gristmill in the area; early institutions included the Corinth Presbyterian Church and the Parker School; and</w:t>
      </w:r>
    </w:p>
    <w:p w:rsidR="003F3435" w:rsidRDefault="0032493E">
      <w:pPr>
        <w:spacing w:line="480" w:lineRule="auto"/>
        <w:ind w:firstLine="720"/>
        <w:jc w:val="both"/>
      </w:pPr>
      <w:r>
        <w:rPr>
          <w:b/>
        </w:rPr>
        <w:t xml:space="preserve">WHEREAS</w:t>
      </w:r>
      <w:r>
        <w:t xml:space="preserve">, On March 22, 1969, local residents voted 79-11 to incorporate the community as a city, with two-acre lots and no commercial development as its defining features; and</w:t>
      </w:r>
    </w:p>
    <w:p w:rsidR="003F3435" w:rsidRDefault="0032493E">
      <w:pPr>
        <w:spacing w:line="480" w:lineRule="auto"/>
        <w:ind w:firstLine="720"/>
        <w:jc w:val="both"/>
      </w:pPr>
      <w:r>
        <w:rPr>
          <w:b/>
        </w:rPr>
        <w:t xml:space="preserve">WHEREAS</w:t>
      </w:r>
      <w:r>
        <w:t xml:space="preserve">, The city has grown to a population of approximately 5,000 citizens from its original 360, and its residents have established a wide range of civic organizations, including a volunteer fire department, a police department, and the Parker Women's Club; Southfork Ranch, which was made famous by the television program </w:t>
      </w:r>
      <w:r>
        <w:rPr>
          <w:i/>
        </w:rPr>
        <w:t xml:space="preserve">Dallas</w:t>
      </w:r>
      <w:r>
        <w:t xml:space="preserve">, still brings many visitors to the city each year; and</w:t>
      </w:r>
    </w:p>
    <w:p w:rsidR="003F3435" w:rsidRDefault="0032493E">
      <w:pPr>
        <w:spacing w:line="480" w:lineRule="auto"/>
        <w:ind w:firstLine="720"/>
        <w:jc w:val="both"/>
      </w:pPr>
      <w:r>
        <w:rPr>
          <w:b/>
        </w:rPr>
        <w:t xml:space="preserve">WHEREAS</w:t>
      </w:r>
      <w:r>
        <w:t xml:space="preserve">, Since its founding, Parker has been an exceptional place in which to live, work, and raise a family, and it is truly fitting that the city receive special recognition as it reaches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residents of the City of Parker on their many contributions to the growth and prosperity of this state and extend to them best wishes for a memorable 50th anniversary celebration; and, be it further</w:t>
      </w:r>
    </w:p>
    <w:p w:rsidR="003F3435" w:rsidRDefault="0032493E">
      <w:pPr>
        <w:spacing w:line="480" w:lineRule="auto"/>
        <w:ind w:firstLine="720"/>
        <w:jc w:val="both"/>
      </w:pPr>
      <w:r>
        <w:rPr>
          <w:b/>
        </w:rPr>
        <w:t xml:space="preserve">RESOLVED</w:t>
      </w:r>
      <w:r>
        <w:t xml:space="preserve">, That a copy of this Resolution be prepared for the city as an expression of esteem from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