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Maye Everette Thompson Darby</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Maye Everette Thompson Darby, who died January 13, 2019, at the age of 85; and</w:t>
      </w:r>
    </w:p>
    <w:p w:rsidR="003F3435" w:rsidRDefault="0032493E">
      <w:pPr>
        <w:spacing w:line="480" w:lineRule="auto"/>
        <w:ind w:firstLine="720"/>
        <w:jc w:val="both"/>
      </w:pPr>
      <w:r>
        <w:rPr>
          <w:b/>
        </w:rPr>
        <w:t xml:space="preserve">WHEREAS</w:t>
      </w:r>
      <w:r>
        <w:t xml:space="preserve">, Maye Thompson was born on March 30, 1933, in Live Oak, to Willie Thompson Jr. and Margaret Veola Bouldin Thompson; she grew up in Bay City and attended A. G. Hilliard High School before entering Prairie View A&amp;M University at the age of 15; after her graduation, she went on to earn a master's degree from Texas Woman's University; and</w:t>
      </w:r>
    </w:p>
    <w:p w:rsidR="003F3435" w:rsidRDefault="0032493E">
      <w:pPr>
        <w:spacing w:line="480" w:lineRule="auto"/>
        <w:ind w:firstLine="720"/>
        <w:jc w:val="both"/>
      </w:pPr>
      <w:r>
        <w:rPr>
          <w:b/>
        </w:rPr>
        <w:t xml:space="preserve">WHEREAS</w:t>
      </w:r>
      <w:r>
        <w:t xml:space="preserve">, She enjoyed a long and distinguished career as a home economics teacher in Dallas and McKinney public schools; she had a profound impact on the lives of countless students and received numerous honors for her work, including the 1977 Teacher of the Year award at Oliver Wendell Holmes Jr. High School; and</w:t>
      </w:r>
    </w:p>
    <w:p w:rsidR="003F3435" w:rsidRDefault="0032493E">
      <w:pPr>
        <w:spacing w:line="480" w:lineRule="auto"/>
        <w:ind w:firstLine="720"/>
        <w:jc w:val="both"/>
      </w:pPr>
      <w:r>
        <w:rPr>
          <w:b/>
        </w:rPr>
        <w:t xml:space="preserve">WHEREAS</w:t>
      </w:r>
      <w:r>
        <w:t xml:space="preserve">, A devout Christian who practiced her faith in her daily life, she was a longtime faithful member of Memorial Missionary Baptist Church in Dallas and later of The Potter's House; and</w:t>
      </w:r>
    </w:p>
    <w:p w:rsidR="003F3435" w:rsidRDefault="0032493E">
      <w:pPr>
        <w:spacing w:line="480" w:lineRule="auto"/>
        <w:ind w:firstLine="720"/>
        <w:jc w:val="both"/>
      </w:pPr>
      <w:r>
        <w:rPr>
          <w:b/>
        </w:rPr>
        <w:t xml:space="preserve">WHEREAS</w:t>
      </w:r>
      <w:r>
        <w:t xml:space="preserve">, She and her beloved husband, the late Elson Darby Jr., were blessed with two children, Elson Darby III and Everett Van Brett Darby; her eight grandchildren and five great-grandchildren, along with the rest of her large and loving extended family, were a source of much pride and joy for her; and</w:t>
      </w:r>
    </w:p>
    <w:p>
      <w:r>
        <w:br w:type="page"/>
      </w:r>
    </w:p>
    <w:p w:rsidR="003F3435" w:rsidRDefault="0032493E">
      <w:pPr>
        <w:spacing w:line="480" w:lineRule="auto"/>
        <w:ind w:firstLine="720"/>
        <w:jc w:val="both"/>
      </w:pPr>
      <w:r>
        <w:rPr>
          <w:b/>
        </w:rPr>
        <w:t xml:space="preserve">WHEREAS</w:t>
      </w:r>
      <w:r>
        <w:t xml:space="preserve">, A woman of courage, strength, and generosity, she gave unselfishly to others, and her wisdom, warmth, and valued counsel will not be forgotten;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cherished forever by her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Maye Everette Thompson Darby;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Maye Darby.</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