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promotores and community health workers from across the state in celebrating April 8, 2019, as Texas Promotores and Community Health Workers Day at the Capitol; and</w:t>
      </w:r>
    </w:p>
    <w:p w:rsidR="003F3435" w:rsidRDefault="0032493E">
      <w:pPr>
        <w:spacing w:line="480" w:lineRule="auto"/>
        <w:ind w:firstLine="720"/>
        <w:jc w:val="both"/>
      </w:pPr>
      <w:r>
        <w:rPr>
          <w:b/>
        </w:rPr>
        <w:t xml:space="preserve">WHEREAS</w:t>
      </w:r>
      <w:r>
        <w:t xml:space="preserve">, Promotores and community health workers have long been an invaluable resource in the many communities they serve across Texas, and this year marks the 20th anniversary of the first formal recognition of their profession; and</w:t>
      </w:r>
    </w:p>
    <w:p w:rsidR="003F3435" w:rsidRDefault="0032493E">
      <w:pPr>
        <w:spacing w:line="480" w:lineRule="auto"/>
        <w:ind w:firstLine="720"/>
        <w:jc w:val="both"/>
      </w:pPr>
      <w:r>
        <w:rPr>
          <w:b/>
        </w:rPr>
        <w:t xml:space="preserve">WHEREAS</w:t>
      </w:r>
      <w:r>
        <w:t xml:space="preserve">, In 1999, the 76th Texas Legislature enacted legislation that recognized the role of promotores and community health workers and initiated the process of establishing a standardized certification program; the profession was included by the United States Department of Labor among its standard job classifications in 2010, and the Texas certification program is now being replicated in many other states; and</w:t>
      </w:r>
    </w:p>
    <w:p w:rsidR="003F3435" w:rsidRDefault="0032493E">
      <w:pPr>
        <w:spacing w:line="480" w:lineRule="auto"/>
        <w:ind w:firstLine="720"/>
        <w:jc w:val="both"/>
      </w:pPr>
      <w:r>
        <w:rPr>
          <w:b/>
        </w:rPr>
        <w:t xml:space="preserve">WHEREAS</w:t>
      </w:r>
      <w:r>
        <w:t xml:space="preserve">, Promotores and community health workers are trusted community members who work tirelessly to promote preventive health care and wellness among the most vulnerable and underserved residents in minority populations; and</w:t>
      </w:r>
    </w:p>
    <w:p w:rsidR="003F3435" w:rsidRDefault="0032493E">
      <w:pPr>
        <w:spacing w:line="480" w:lineRule="auto"/>
        <w:ind w:firstLine="720"/>
        <w:jc w:val="both"/>
      </w:pPr>
      <w:r>
        <w:rPr>
          <w:b/>
        </w:rPr>
        <w:t xml:space="preserve">WHEREAS</w:t>
      </w:r>
      <w:r>
        <w:t xml:space="preserve">, These devoted specialists and caregivers integrate information about general health and the public health care system into the community's culture, language, and value systems and thereby improve access to health and social services; they conduct outreach programs in residences, community centers, clinics, hospitals, schools, worksites, and shelters, and at local cultural events, faith-based locales, and social service organizations; and</w:t>
      </w:r>
    </w:p>
    <w:p w:rsidR="003F3435" w:rsidRDefault="0032493E">
      <w:pPr>
        <w:spacing w:line="480" w:lineRule="auto"/>
        <w:ind w:firstLine="720"/>
        <w:jc w:val="both"/>
      </w:pPr>
      <w:r>
        <w:rPr>
          <w:b/>
        </w:rPr>
        <w:t xml:space="preserve">WHEREAS</w:t>
      </w:r>
      <w:r>
        <w:t xml:space="preserve">, They play an important role as community health and wellness advocates, and they provide culturally and linguistically appropriate education and raise awareness about the prevention and treatment of illness; they also help community members navigate the complexities of accessing health services such as early detection screening and treatment of illness as well as pain and disease management; these efforts improve the quality of care and the level of compliance with prescribed care and ultimately save lives;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those participating in the Texas Promotores and Community Health Workers Day at the State Capitol and extend to them best wishes for a memorable celebration;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Rodríguez, Alvarado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