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550</w:t>
      </w:r>
    </w:p>
    <w:p w:rsidR="003F3435" w:rsidRDefault="0032493E">
      <w:pPr>
        <w:spacing w:line="480" w:lineRule="auto"/>
        <w:ind w:firstLine="720"/>
        <w:jc w:val="both"/>
      </w:pPr>
      <w:r>
        <w:rPr>
          <w:b/>
        </w:rPr>
        <w:t xml:space="preserve">WHEREAS</w:t>
      </w:r>
      <w:r>
        <w:t xml:space="preserve">, The Aledo High School football team once again proved itself one of the finest in Texas when it claimed the 2018 University Interscholastic League 5A Division 2 state championship on December 21; and</w:t>
      </w:r>
    </w:p>
    <w:p w:rsidR="003F3435" w:rsidRDefault="0032493E">
      <w:pPr>
        <w:spacing w:line="480" w:lineRule="auto"/>
        <w:ind w:firstLine="720"/>
        <w:jc w:val="both"/>
      </w:pPr>
      <w:r>
        <w:rPr>
          <w:b/>
        </w:rPr>
        <w:t xml:space="preserve">WHEREAS</w:t>
      </w:r>
      <w:r>
        <w:t xml:space="preserve">, Ranked No.</w:t>
      </w:r>
      <w:r xml:space="preserve">
        <w:t> </w:t>
      </w:r>
      <w:r>
        <w:t xml:space="preserve">1 in Class 5A, the Bearcats went undefeated in the regular season and won the District 5 title; the team maintained its momentum throughout the playoffs, defeating Dallas Seagoville, Lucas Lovejoy, Dallas South Oak Cliff, Frisco Reedy, and Wichita Falls Rider High Schools to earn the school's 10th trip to the state finale; and</w:t>
      </w:r>
    </w:p>
    <w:p w:rsidR="003F3435" w:rsidRDefault="0032493E">
      <w:pPr>
        <w:spacing w:line="480" w:lineRule="auto"/>
        <w:ind w:firstLine="720"/>
        <w:jc w:val="both"/>
      </w:pPr>
      <w:r>
        <w:rPr>
          <w:b/>
        </w:rPr>
        <w:t xml:space="preserve">WHEREAS</w:t>
      </w:r>
      <w:r>
        <w:t xml:space="preserve">, Competing in front of a crowd of more than 26,000 fans at AT&amp;T Stadium in Arlington, Aledo matched up against Fort Bend Marshall High School in a battle of unbeaten teams; taking command of the game with a strong running attack, the Bearcats never trailed, and their relentless defense notched three sacks and a fumble recovery while largely holding Marshall in check; triumphing by a final score of 55-19, Aledo hoisted the championship trophy for the seventh time in the past 10 years and tied a UIL record by collecting the school's eighth state title overall; and</w:t>
      </w:r>
    </w:p>
    <w:p w:rsidR="003F3435" w:rsidRDefault="0032493E">
      <w:pPr>
        <w:spacing w:line="480" w:lineRule="auto"/>
        <w:ind w:firstLine="720"/>
        <w:jc w:val="both"/>
      </w:pPr>
      <w:r>
        <w:rPr>
          <w:b/>
        </w:rPr>
        <w:t xml:space="preserve">WHEREAS</w:t>
      </w:r>
      <w:r>
        <w:t xml:space="preserve">, The Bearcats were led by Jase McClellan, who was named Offensive Most Valuable Player after rushing for three touchdowns and adding a scoring reception; on the other side of the ball, Defensive MVP Wyatt Harris collected six tackles; ably guided by head coach Steve Wood and his assistants, Aledo received valuable contributions from each member of the roster over the course of the 2018 campaign; and</w:t>
      </w:r>
    </w:p>
    <w:p w:rsidR="003F3435" w:rsidRDefault="0032493E">
      <w:pPr>
        <w:spacing w:line="480" w:lineRule="auto"/>
        <w:ind w:firstLine="720"/>
        <w:jc w:val="both"/>
      </w:pPr>
      <w:r>
        <w:rPr>
          <w:b/>
        </w:rPr>
        <w:t xml:space="preserve">WHEREAS</w:t>
      </w:r>
      <w:r>
        <w:t xml:space="preserve">, By accomplishing the rare feat of winning eight state championships, the Aledo Bearcats have distinguished themselves as a gridiron powerhouse, and all those associated with the team may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Aledo High School football team on winning the 2018 University Interscholastic League 5A Division 2 state championship and extend to the team's players, coaches, and staff sincere best wishes for the future; and, be it</w:t>
      </w:r>
      <w:r xml:space="preserve">
        <w:t> </w:t>
      </w:r>
      <w:r>
        <w:t xml:space="preserve">further</w:t>
      </w:r>
    </w:p>
    <w:p w:rsidR="003F3435" w:rsidRDefault="0032493E">
      <w:pPr>
        <w:spacing w:line="480" w:lineRule="auto"/>
        <w:ind w:firstLine="720"/>
        <w:jc w:val="both"/>
      </w:pPr>
      <w:r>
        <w:rPr>
          <w:b/>
        </w:rPr>
        <w:t xml:space="preserve">RESOLVED</w:t>
      </w:r>
      <w:r>
        <w:t xml:space="preserve">, That an official copy of this Resolution be prepared for the team as an expression of high regard by the Texas</w:t>
      </w:r>
      <w:r xml:space="preserve">
        <w:t> </w:t>
      </w:r>
      <w:r>
        <w:t xml:space="preserve">Senate.</w:t>
      </w:r>
    </w:p>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