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603</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Kelby Dawson Jasinski</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Burton in mourning the loss of Kelby Dawson Jasinski, who died July 19, 2018, at the age of 15; and</w:t>
      </w:r>
    </w:p>
    <w:p w:rsidR="003F3435" w:rsidRDefault="0032493E">
      <w:pPr>
        <w:spacing w:line="480" w:lineRule="auto"/>
        <w:ind w:firstLine="720"/>
        <w:jc w:val="both"/>
      </w:pPr>
      <w:r>
        <w:rPr>
          <w:b/>
        </w:rPr>
        <w:t xml:space="preserve">WHEREAS</w:t>
      </w:r>
      <w:r>
        <w:t xml:space="preserve">, Kelby Jasinski was an exemplary young man whose captivating smile, commitment to helping others, and enthusiasm for living each day to the fullest will not be forgotten by those who were privileged to share in his life; and</w:t>
      </w:r>
    </w:p>
    <w:p w:rsidR="003F3435" w:rsidRDefault="0032493E">
      <w:pPr>
        <w:spacing w:line="480" w:lineRule="auto"/>
        <w:ind w:firstLine="720"/>
        <w:jc w:val="both"/>
      </w:pPr>
      <w:r>
        <w:rPr>
          <w:b/>
        </w:rPr>
        <w:t xml:space="preserve">WHEREAS</w:t>
      </w:r>
      <w:r>
        <w:t xml:space="preserve">, Kelby was born May 9, 2003, in Bryan, to Billy Jo and Amy Lynn Jasinski; he was a devoted son and grandson and a loving brother; and</w:t>
      </w:r>
    </w:p>
    <w:p w:rsidR="003F3435" w:rsidRDefault="0032493E">
      <w:pPr>
        <w:spacing w:line="480" w:lineRule="auto"/>
        <w:ind w:firstLine="720"/>
        <w:jc w:val="both"/>
      </w:pPr>
      <w:r>
        <w:rPr>
          <w:b/>
        </w:rPr>
        <w:t xml:space="preserve">WHEREAS</w:t>
      </w:r>
      <w:r>
        <w:t xml:space="preserve">, Kelby was active in a number of community organizations; he showed livestock at the Washington County Fair as a member of the Burton 4-H Club, and he was a member of Saint John's United Church of Christ of Burton; and</w:t>
      </w:r>
    </w:p>
    <w:p w:rsidR="003F3435" w:rsidRDefault="0032493E">
      <w:pPr>
        <w:spacing w:line="480" w:lineRule="auto"/>
        <w:ind w:firstLine="720"/>
        <w:jc w:val="both"/>
      </w:pPr>
      <w:r>
        <w:rPr>
          <w:b/>
        </w:rPr>
        <w:t xml:space="preserve">WHEREAS</w:t>
      </w:r>
      <w:r>
        <w:t xml:space="preserve">,</w:t>
      </w:r>
      <w:r>
        <w:t xml:space="preserve"> Kelby took great pleasure in working alongside his father, and he was a member of the Burton Volunteer Fire Department; he was skilled in the operation of the city's firefighting equipment, and he was noted for his passion for firefighting; he was selected to serve a term as the mascot for the State Firefighters' and Fire Marshals' Association of Texas; and</w:t>
      </w:r>
    </w:p>
    <w:p w:rsidR="003F3435" w:rsidRDefault="0032493E">
      <w:pPr>
        <w:spacing w:line="480" w:lineRule="auto"/>
        <w:ind w:firstLine="720"/>
        <w:jc w:val="both"/>
      </w:pPr>
      <w:r>
        <w:rPr>
          <w:b/>
        </w:rPr>
        <w:t xml:space="preserve">WHEREAS</w:t>
      </w:r>
      <w:r>
        <w:t xml:space="preserve">, A young man of courage, strength, and generous spirit, he gave unselfishly to others, and he leaves behind memories that will be treasured forever by his family and many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Kelby Dawson Jasinski;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Kelby Jasinski.</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17,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603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