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607</w:t>
      </w:r>
    </w:p>
    <w:p w:rsidR="003F3435" w:rsidRDefault="003F3435"/>
    <w:p w:rsidR="003F3435" w:rsidRDefault="0032493E">
      <w:pPr>
        <w:spacing w:line="480" w:lineRule="auto"/>
        <w:ind w:firstLine="720"/>
        <w:jc w:val="both"/>
      </w:pPr>
      <w:r>
        <w:rPr>
          <w:b/>
        </w:rPr>
        <w:t xml:space="preserve">WHEREAS</w:t>
      </w:r>
      <w:r>
        <w:t xml:space="preserve">, The University of Texas at San Antonio is celebrating its 50th anniversary in 2019; and</w:t>
      </w:r>
    </w:p>
    <w:p w:rsidR="003F3435" w:rsidRDefault="003F3435"/>
    <w:p w:rsidR="003F3435" w:rsidRDefault="0032493E">
      <w:pPr>
        <w:spacing w:line="480" w:lineRule="auto"/>
        <w:ind w:firstLine="720"/>
        <w:jc w:val="both"/>
      </w:pPr>
      <w:r>
        <w:rPr>
          <w:b/>
        </w:rPr>
        <w:t xml:space="preserve">WHEREAS</w:t>
      </w:r>
      <w:r>
        <w:t xml:space="preserve">, The university was created by the Texas Legislature in 1969 with an enrollment of 670 graduate students in its first class in 1973; and</w:t>
      </w:r>
    </w:p>
    <w:p w:rsidR="003F3435" w:rsidRDefault="003F3435"/>
    <w:p w:rsidR="003F3435" w:rsidRDefault="0032493E">
      <w:pPr>
        <w:spacing w:line="480" w:lineRule="auto"/>
        <w:ind w:firstLine="720"/>
        <w:jc w:val="both"/>
      </w:pPr>
      <w:r>
        <w:rPr>
          <w:b/>
        </w:rPr>
        <w:t xml:space="preserve">WHEREAS</w:t>
      </w:r>
      <w:r>
        <w:t xml:space="preserve">, Through the collective efforts of Joe J. Bernal, Franklin S. Spears, V. E. "Red" Berry, Wayne Connally, and Frank Lombardino, the state legislature was inspired to create UTSA;</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As a proud member of The University of Texas System, today UTSA has more than 32,000 students and some 132,000 alumni contributing to communities around the world; and</w:t>
      </w:r>
    </w:p>
    <w:p w:rsidR="003F3435" w:rsidRDefault="003F3435"/>
    <w:p w:rsidR="003F3435" w:rsidRDefault="0032493E">
      <w:pPr>
        <w:spacing w:line="480" w:lineRule="auto"/>
        <w:ind w:firstLine="720"/>
        <w:jc w:val="both"/>
      </w:pPr>
      <w:r>
        <w:rPr>
          <w:b/>
        </w:rPr>
        <w:t xml:space="preserve">WHEREAS</w:t>
      </w:r>
      <w:r>
        <w:t xml:space="preserve">, UTSA brings national recognition to Texas through its programs of distinction in cybersecurity, health, energy, sustainability, and human and social development, as well as rankings naming UTSA as the third most military friendly institution in the country, the No. 1 Hispanic Serving Institution in the country, and one of the top 100 young universities in the world; and</w:t>
      </w:r>
    </w:p>
    <w:p w:rsidR="003F3435" w:rsidRDefault="003F3435"/>
    <w:p w:rsidR="003F3435" w:rsidRDefault="0032493E">
      <w:pPr>
        <w:spacing w:line="480" w:lineRule="auto"/>
        <w:ind w:firstLine="720"/>
        <w:jc w:val="both"/>
      </w:pPr>
      <w:r>
        <w:rPr>
          <w:b/>
        </w:rPr>
        <w:t xml:space="preserve">WHEREAS</w:t>
      </w:r>
      <w:r>
        <w:t xml:space="preserve">, UTSA has been designated by the Texas Legislature as an emerging research university and is on the fast track to attaining National Research University Fund eligibility and the highest research designation by the Carnegie Foundation for the Advancement of Teaching; and</w:t>
      </w:r>
    </w:p>
    <w:p w:rsidR="003F3435" w:rsidRDefault="003F3435"/>
    <w:p w:rsidR="003F3435" w:rsidRDefault="0032493E">
      <w:pPr>
        <w:spacing w:line="480" w:lineRule="auto"/>
        <w:ind w:firstLine="720"/>
        <w:jc w:val="both"/>
      </w:pPr>
      <w:r>
        <w:rPr>
          <w:b/>
        </w:rPr>
        <w:t xml:space="preserve">WHEREAS</w:t>
      </w:r>
      <w:r>
        <w:t xml:space="preserve">, UTSA is creating a collaborative and impactful government-university-industry ecosystem in San Antonio through its new National Security Collaboration Center--the first of its kind in Texas--and is also building the state's first School of Data Science; and</w:t>
      </w:r>
    </w:p>
    <w:p w:rsidR="003F3435" w:rsidRDefault="003F3435"/>
    <w:p w:rsidR="003F3435" w:rsidRDefault="0032493E">
      <w:pPr>
        <w:spacing w:line="480" w:lineRule="auto"/>
        <w:ind w:firstLine="720"/>
        <w:jc w:val="both"/>
      </w:pPr>
      <w:r>
        <w:rPr>
          <w:b/>
        </w:rPr>
        <w:t xml:space="preserve">WHEREAS</w:t>
      </w:r>
      <w:r>
        <w:t xml:space="preserve">, UTSA is an inclusive institution where 50 percent of students are the first in their families to attend college and students from all backgrounds can thrive; and</w:t>
      </w:r>
    </w:p>
    <w:p w:rsidR="003F3435" w:rsidRDefault="003F3435"/>
    <w:p w:rsidR="003F3435" w:rsidRDefault="0032493E">
      <w:pPr>
        <w:spacing w:line="480" w:lineRule="auto"/>
        <w:ind w:firstLine="720"/>
        <w:jc w:val="both"/>
      </w:pPr>
      <w:r>
        <w:rPr>
          <w:b/>
        </w:rPr>
        <w:t xml:space="preserve">WHEREAS</w:t>
      </w:r>
      <w:r>
        <w:t xml:space="preserve">, UTSA is a catalyst for change in San Antonio and a driver of the city's knowledge economy and economic development, acting as a prosperity engine for our state; and</w:t>
      </w:r>
    </w:p>
    <w:p w:rsidR="003F3435" w:rsidRDefault="003F3435"/>
    <w:p w:rsidR="003F3435" w:rsidRDefault="0032493E">
      <w:pPr>
        <w:spacing w:line="480" w:lineRule="auto"/>
        <w:ind w:firstLine="720"/>
        <w:jc w:val="both"/>
      </w:pPr>
      <w:r>
        <w:rPr>
          <w:b/>
        </w:rPr>
        <w:t xml:space="preserve">WHEREAS</w:t>
      </w:r>
      <w:r>
        <w:t xml:space="preserve">, Since its founding, UTSA has transformed lives and prepared young people to go out and change the world with a steadfast commitment to driving opportunity, access, and social mobility for Texas students; and</w:t>
      </w:r>
    </w:p>
    <w:p w:rsidR="003F3435" w:rsidRDefault="003F3435"/>
    <w:p w:rsidR="003F3435" w:rsidRDefault="0032493E">
      <w:pPr>
        <w:spacing w:line="480" w:lineRule="auto"/>
        <w:ind w:firstLine="720"/>
        <w:jc w:val="both"/>
      </w:pPr>
      <w:r>
        <w:rPr>
          <w:b/>
        </w:rPr>
        <w:t xml:space="preserve">WHEREAS</w:t>
      </w:r>
      <w:r>
        <w:t xml:space="preserve">, UTSA has embodied the hopes and dreams of generations for 50 years and will continue to do so for the next 50 and beyond;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honor The University of Texas at San Antonio on the occasion of the 50th anniversary of its establishment and extend to all those associated with this rising institution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university as an expression of high regard by the Texas Senate.</w:t>
      </w:r>
    </w:p>
    <w:p w:rsidR="003F3435" w:rsidRDefault="003F3435"/>
    <w:p w:rsidR="003F3435" w:rsidRDefault="0032493E">
      <w:pPr>
        <w:spacing w:line="480" w:lineRule="auto"/>
        <w:jc w:val="right"/>
      </w:pPr>
      <w:r>
        <w:t xml:space="preserve">Menéndez, Campbell,</w:t>
      </w:r>
    </w:p>
    <w:p w:rsidR="003F3435" w:rsidRDefault="0032493E">
      <w:pPr>
        <w:jc w:val="right"/>
      </w:pPr>
      <w:r>
        <w:t xml:space="preserve">Flores, Zaffirini</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