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Capstone Project students from the Bush School of Government and Public Service for their outstanding service to members of the 86th Legislature; and</w:t>
      </w:r>
    </w:p>
    <w:p w:rsidR="003F3435" w:rsidRDefault="0032493E">
      <w:pPr>
        <w:spacing w:line="480" w:lineRule="auto"/>
        <w:ind w:firstLine="720"/>
        <w:jc w:val="both"/>
      </w:pPr>
      <w:r>
        <w:rPr>
          <w:b/>
        </w:rPr>
        <w:t xml:space="preserve">WHEREAS</w:t>
      </w:r>
      <w:r>
        <w:t xml:space="preserve">, The Bush School of Government and Public Service, located on the campus of Texas A&amp;M University in College Station, was founded in 1997 in line with President George H. W. Bush's philosophy that public service is a noble calling; and</w:t>
      </w:r>
    </w:p>
    <w:p w:rsidR="003F3435" w:rsidRDefault="0032493E">
      <w:pPr>
        <w:spacing w:line="480" w:lineRule="auto"/>
        <w:ind w:firstLine="720"/>
        <w:jc w:val="both"/>
      </w:pPr>
      <w:r>
        <w:rPr>
          <w:b/>
        </w:rPr>
        <w:t xml:space="preserve">WHEREAS</w:t>
      </w:r>
      <w:r>
        <w:t xml:space="preserve">, The Capstone Project is a graduate program that offers students the opportunity to address real-world issues, often by working with a government agency or nonprofit organization; participants are called upon to demonstrate teamwork, research skills, writing ability, and ingenuity; and</w:t>
      </w:r>
    </w:p>
    <w:p w:rsidR="003F3435" w:rsidRDefault="0032493E">
      <w:pPr>
        <w:spacing w:line="480" w:lineRule="auto"/>
        <w:ind w:firstLine="720"/>
        <w:jc w:val="both"/>
      </w:pPr>
      <w:r>
        <w:rPr>
          <w:b/>
        </w:rPr>
        <w:t xml:space="preserve">WHEREAS</w:t>
      </w:r>
      <w:r>
        <w:t xml:space="preserve">, The students working with the 86th Legislature and their assignments are Elizabeth O'Connor, in the office of Senator Donna Campbell; Court Manske, in the office of Senator Brandon Creighton; Samantha Wiseman, in the office of Senator Jane Nelson; Sydney Cerza, with the Senate Health and Human Services Committee; Leah McKinley, in the office of Representative J. M. Lozano; Grace Kelly, in the office of Representative Gary VanDeaver; and Zack Cochran, in the office of Representative Diego Bernal; and</w:t>
      </w:r>
    </w:p>
    <w:p w:rsidR="003F3435" w:rsidRDefault="0032493E">
      <w:pPr>
        <w:spacing w:line="480" w:lineRule="auto"/>
        <w:ind w:firstLine="720"/>
        <w:jc w:val="both"/>
      </w:pPr>
      <w:r>
        <w:rPr>
          <w:b/>
        </w:rPr>
        <w:t xml:space="preserve">WHEREAS</w:t>
      </w:r>
      <w:r>
        <w:t xml:space="preserve">, These young men and women are truly deserving of special recognition for their hard work and their dedication to learning about the issues and problems facing our state and nation;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Capstone Project students on their commitment to public service and extend to them best wishes for success in their future endeavors; and, be it further</w:t>
      </w:r>
    </w:p>
    <w:p w:rsidR="003F3435" w:rsidRDefault="0032493E">
      <w:pPr>
        <w:spacing w:line="480" w:lineRule="auto"/>
        <w:ind w:firstLine="720"/>
        <w:jc w:val="both"/>
      </w:pPr>
      <w:r>
        <w:rPr>
          <w:b/>
        </w:rPr>
        <w:t xml:space="preserve">RESOLVED</w:t>
      </w:r>
      <w:r>
        <w:t xml:space="preserve">, That a copy of this Resolution be prepared for them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