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Carmelita Riley Peña</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Carmelita Riley Peña, who died March 23, 2019, at the age of 84; and</w:t>
      </w:r>
    </w:p>
    <w:p w:rsidR="003F3435" w:rsidRDefault="0032493E">
      <w:pPr>
        <w:spacing w:line="480" w:lineRule="auto"/>
        <w:ind w:firstLine="720"/>
        <w:jc w:val="both"/>
      </w:pPr>
      <w:r>
        <w:rPr>
          <w:b/>
        </w:rPr>
        <w:t xml:space="preserve">WHEREAS</w:t>
      </w:r>
      <w:r>
        <w:t xml:space="preserve">, Carmelita Peña was an exemplary citizen who was widely respected and admired for her compassion toward others and her many contributions to the Laredo community; and</w:t>
      </w:r>
    </w:p>
    <w:p w:rsidR="003F3435" w:rsidRDefault="0032493E">
      <w:pPr>
        <w:spacing w:line="480" w:lineRule="auto"/>
        <w:ind w:firstLine="720"/>
        <w:jc w:val="both"/>
      </w:pPr>
      <w:r>
        <w:rPr>
          <w:b/>
        </w:rPr>
        <w:t xml:space="preserve">WHEREAS</w:t>
      </w:r>
      <w:r>
        <w:t xml:space="preserve">, She earned undergraduate and graduate degrees from Corpus Christi State University and a master's degree from Laredo State University, and she enjoyed a long and distinguished career as a registered nurse in the neonatal ward at Mercy Hospital; she went on to serve as a mentor and guide to countless nursing students at Laredo Junior College and was an administrator at Laredo State University; and</w:t>
      </w:r>
    </w:p>
    <w:p w:rsidR="003F3435" w:rsidRDefault="0032493E">
      <w:pPr>
        <w:spacing w:line="480" w:lineRule="auto"/>
        <w:ind w:firstLine="720"/>
        <w:jc w:val="both"/>
      </w:pPr>
      <w:r>
        <w:rPr>
          <w:b/>
        </w:rPr>
        <w:t xml:space="preserve">WHEREAS</w:t>
      </w:r>
      <w:r>
        <w:t xml:space="preserve">, She was devoted to her husband, Anthony J. Peña, and she took joy in her wonderful family; her children, Agnes Marshall, Reynaldo Gonzalez, Richard Gonzalez, and the late Eduardo, Henry, and David Riley Gonzalez, were a source of much pride for her; she was blessed with eight grandchildren, four great-grandchildren, and many nieces and nephews; and</w:t>
      </w:r>
    </w:p>
    <w:p w:rsidR="003F3435" w:rsidRDefault="0032493E">
      <w:pPr>
        <w:spacing w:line="480" w:lineRule="auto"/>
        <w:ind w:firstLine="720"/>
        <w:jc w:val="both"/>
      </w:pPr>
      <w:r>
        <w:rPr>
          <w:b/>
        </w:rPr>
        <w:t xml:space="preserve">WHEREAS</w:t>
      </w:r>
      <w:r>
        <w:t xml:space="preserve">, A woman of courage, grace, and generosity, she was beloved by many in her community, and she leaves behind memories that will be treasured forever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Carmelita Riley Peña;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Carmelita Peña.</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23,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