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620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Reynaldo Canchola Arteaga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Family and friends were deeply saddened by the passing of Reynaldo Canchola Arteaga of San Antonio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at the age of 75;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Reynaldo Arteaga was born on July 26, 1943; affectionately known as "Canelo," he grew up in Cementville, the community located at the site of the San Antonio Portland Cement Company;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all his endeavors, Mr.</w:t>
      </w:r>
      <w:r xml:space="preserve">
        <w:t> </w:t>
      </w:r>
      <w:r>
        <w:t xml:space="preserve">Arteaga enjoyed the love and support of his wife, Josefina Muñoz Arteaga, with whom he shared a rewarding marriage that spanned more than half a century; he was the devoted father of two children, Anna and Reynaldo, and he had the pleasure of welcoming into his family four grandchildren, Emiliano, Antonio, Victor, and Pablo;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Although Reynaldo Arteaga is greatly missed, he has left his loved ones with many cherished memories, and he will forever hold a special place in their hearts;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Reynaldo Canchola Arteaga and extend heartfelt sympathy to his relatives and friends;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Reynaldo Arteaga.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Menéndez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620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