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669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Barbara Ann Carraway Alexander</w:t>
      </w:r>
    </w:p>
    <w:p w:rsidR="003F3435" w:rsidRDefault="003F3435"/>
    <w:p w:rsidR="003F3435" w:rsidRDefault="0032493E">
      <w:pPr>
        <w:spacing w:before="240" w:line="480" w:lineRule="auto"/>
        <w:ind w:firstLine="720"/>
        <w:jc w:val="both"/>
      </w:pPr>
      <w:r>
        <w:rPr>
          <w:b/>
        </w:rPr>
        <w:t xml:space="preserve">WHEREAS</w:t>
      </w:r>
      <w:r>
        <w:t xml:space="preserve">, Residents of Marshall lost a respected member of the community and a dedicated advocate for area students with the passing of Barbara Ann Carraway Alexander on April 2, 2019, at the age of 68; and</w:t>
      </w:r>
    </w:p>
    <w:p w:rsidR="003F3435" w:rsidRDefault="0032493E">
      <w:pPr>
        <w:spacing w:line="480" w:lineRule="auto"/>
        <w:ind w:firstLine="720"/>
        <w:jc w:val="both"/>
      </w:pPr>
      <w:r>
        <w:rPr>
          <w:b/>
        </w:rPr>
        <w:t xml:space="preserve">WHEREAS</w:t>
      </w:r>
      <w:r>
        <w:t xml:space="preserve">, The daughter of Jake and Blanche Carraway, the former Barbara Ann Carraway was born in Marshall on April 5, 1950, and she grew up with the companionship of six brothers, J.</w:t>
      </w:r>
      <w:r xml:space="preserve">
        <w:t> </w:t>
      </w:r>
      <w:r>
        <w:t xml:space="preserve">C., Henry James, Clarence, Willie, Charles, and Edward, and three sisters, Haley Bernice, Annie B., and Joyce Marie; she graduated from the historic H.</w:t>
      </w:r>
      <w:r xml:space="preserve">
        <w:t> </w:t>
      </w:r>
      <w:r>
        <w:t xml:space="preserve">B.</w:t>
      </w:r>
      <w:r xml:space="preserve">
        <w:t> </w:t>
      </w:r>
      <w:r>
        <w:t xml:space="preserve">Pemberton High School in 1968, before earning her bachelor's degree in business and sociology from Wiley College and undertaking additional studies at The University of Texas at Tyler; and</w:t>
      </w:r>
    </w:p>
    <w:p w:rsidR="003F3435" w:rsidRDefault="0032493E">
      <w:pPr>
        <w:spacing w:line="480" w:lineRule="auto"/>
        <w:ind w:firstLine="720"/>
        <w:jc w:val="both"/>
      </w:pPr>
      <w:r>
        <w:rPr>
          <w:b/>
        </w:rPr>
        <w:t xml:space="preserve">WHEREAS</w:t>
      </w:r>
      <w:r>
        <w:t xml:space="preserve">, In 1971, she married Rufus Anderson Jr., and they welcomed a daughter, Candace; later in life, Ms.</w:t>
      </w:r>
      <w:r xml:space="preserve">
        <w:t> </w:t>
      </w:r>
      <w:r>
        <w:t xml:space="preserve">Alexander was further blessed with a grandson, Dontrell, and four great-grandchildren, Keyciee, Jayciee, Nia, and Amir; and</w:t>
      </w:r>
    </w:p>
    <w:p w:rsidR="003F3435" w:rsidRDefault="0032493E">
      <w:pPr>
        <w:spacing w:line="480" w:lineRule="auto"/>
        <w:ind w:firstLine="720"/>
        <w:jc w:val="both"/>
      </w:pPr>
      <w:r>
        <w:rPr>
          <w:b/>
        </w:rPr>
        <w:t xml:space="preserve">WHEREAS</w:t>
      </w:r>
      <w:r>
        <w:t xml:space="preserve">, For 14 years, Ms.</w:t>
      </w:r>
      <w:r xml:space="preserve">
        <w:t> </w:t>
      </w:r>
      <w:r>
        <w:t xml:space="preserve">Alexander was employed by Alcoa, and she subsequently embarked on a three-decade-long career as a social worker, which began with the State of Texas and continued with the Harrison County Welfare Department; she cared deeply about the students and staff at the Marshall Independent School District and never hesitated to intervene when she believed a child was at risk of harm; and</w:t>
      </w:r>
    </w:p>
    <w:p>
      <w:r>
        <w:br w:type="page"/>
      </w:r>
    </w:p>
    <w:p w:rsidR="003F3435" w:rsidRDefault="0032493E">
      <w:pPr>
        <w:spacing w:line="480" w:lineRule="auto"/>
        <w:ind w:firstLine="720"/>
        <w:jc w:val="both"/>
      </w:pPr>
      <w:r>
        <w:rPr>
          <w:b/>
        </w:rPr>
        <w:t xml:space="preserve">WHEREAS</w:t>
      </w:r>
      <w:r>
        <w:t xml:space="preserve">, Ms.</w:t>
      </w:r>
      <w:r xml:space="preserve">
        <w:t> </w:t>
      </w:r>
      <w:r>
        <w:t xml:space="preserve">Alexander's commitment to young people led to 22 years of service on the Marshall ISD Board of Trustees, including tenures from 1990 to 2005 and from 2011 to 2019; she also volunteered her time on the Harrison County 4-H board for five years, and she was a member of St.</w:t>
      </w:r>
      <w:r xml:space="preserve">
        <w:t> </w:t>
      </w:r>
      <w:r>
        <w:t xml:space="preserve">Mark Baptist Church and the Texas &amp; Louisiana Baptist Association; her hard work and many achievements earned her a host of service awards; and</w:t>
      </w:r>
    </w:p>
    <w:p w:rsidR="003F3435" w:rsidRDefault="0032493E">
      <w:pPr>
        <w:spacing w:line="480" w:lineRule="auto"/>
        <w:ind w:firstLine="720"/>
        <w:jc w:val="both"/>
      </w:pPr>
      <w:r>
        <w:rPr>
          <w:b/>
        </w:rPr>
        <w:t xml:space="preserve">WHEREAS</w:t>
      </w:r>
      <w:r>
        <w:t xml:space="preserve">, Barbara Alexander touched numerous lives during her journey on this earth, and although she will be deeply missed, she will forever hold a special place in the hearts of those she leaves behind;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Barbara Ann Carraway Alexander and extend sincere sympathy to her family and her dear friends;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Barbara Ann Carraway Alexander.</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669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