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Bill Scudder</w:t>
      </w:r>
    </w:p>
    <w:p w:rsidR="003F3435" w:rsidRDefault="003F3435"/>
    <w:p w:rsidR="003F3435" w:rsidRDefault="0032493E">
      <w:pPr>
        <w:spacing w:before="240" w:line="480" w:lineRule="auto"/>
        <w:ind w:firstLine="720"/>
        <w:jc w:val="both"/>
      </w:pPr>
      <w:r>
        <w:rPr>
          <w:b/>
        </w:rPr>
        <w:t xml:space="preserve">WHEREAS</w:t>
      </w:r>
      <w:r>
        <w:t xml:space="preserve">,</w:t>
      </w:r>
      <w:r>
        <w:t xml:space="preserve"> Bill Scudder of Texarkana, an esteemed Texan and a friend to many, passed away on January 27, 2019, at the age of 75; and</w:t>
      </w:r>
    </w:p>
    <w:p w:rsidR="003F3435" w:rsidRDefault="0032493E">
      <w:pPr>
        <w:spacing w:line="480" w:lineRule="auto"/>
        <w:ind w:firstLine="720"/>
        <w:jc w:val="both"/>
      </w:pPr>
      <w:r>
        <w:rPr>
          <w:b/>
        </w:rPr>
        <w:t xml:space="preserve">WHEREAS</w:t>
      </w:r>
      <w:r>
        <w:t xml:space="preserve">, The son of Willie Tom and Robbie Nell Parks Scudder, Bill Scudder was born in Lamar County on January 11, 1944; after graduating from Paris High School, where he was on the football, basketball, and baseball teams, he went on to attend Paris Junior College and played baseball for the Dragons for two years; he then received a scholarship to play baseball for the Crimson Tide, and he graduated from the University of Alabama with a bachelor's degree in education in 1966; and</w:t>
      </w:r>
    </w:p>
    <w:p w:rsidR="003F3435" w:rsidRDefault="0032493E">
      <w:pPr>
        <w:spacing w:line="480" w:lineRule="auto"/>
        <w:ind w:firstLine="720"/>
        <w:jc w:val="both"/>
      </w:pPr>
      <w:r>
        <w:rPr>
          <w:b/>
        </w:rPr>
        <w:t xml:space="preserve">WHEREAS</w:t>
      </w:r>
      <w:r>
        <w:t xml:space="preserve">, Mr.</w:t>
      </w:r>
      <w:r xml:space="preserve">
        <w:t> </w:t>
      </w:r>
      <w:r>
        <w:t xml:space="preserve">Scudder began his teaching career with the Paris Independent School District; in 1969, he became the coach for the Blossom Bulldogs boys' basketball program, and he led the team to a district championship as well as an impressive playoff run; the following year, he began coaching for the newly consolidated high school in Prairiland Independent School District, where he eventually coached the 1986 Prairiland Patriots baseball team to a 3A state championship; he served the district as a dedicated coach, educator, and athletic director for more than three decades, mentoring thousands of young Texans over the course of his career before retiring in 2000; and</w:t>
      </w:r>
    </w:p>
    <w:p w:rsidR="003F3435" w:rsidRDefault="0032493E">
      <w:pPr>
        <w:spacing w:line="480" w:lineRule="auto"/>
        <w:ind w:firstLine="720"/>
        <w:jc w:val="both"/>
      </w:pPr>
      <w:r>
        <w:rPr>
          <w:b/>
        </w:rPr>
        <w:t xml:space="preserve">WHEREAS</w:t>
      </w:r>
      <w:r>
        <w:t xml:space="preserve">, In all his endeavors, Mr.</w:t>
      </w:r>
      <w:r xml:space="preserve">
        <w:t> </w:t>
      </w:r>
      <w:r>
        <w:t xml:space="preserve">Scudder enjoyed the love and support of his wife of 53 years, Sue, and he was the proud father of three children, Scott, Amy, and Jan; a man of faith, he was a member of Moores Lane Baptist Church in Texarkana; and</w:t>
      </w:r>
    </w:p>
    <w:p w:rsidR="003F3435" w:rsidRDefault="0032493E">
      <w:pPr>
        <w:spacing w:line="480" w:lineRule="auto"/>
        <w:ind w:firstLine="720"/>
        <w:jc w:val="both"/>
      </w:pPr>
      <w:r>
        <w:rPr>
          <w:b/>
        </w:rPr>
        <w:t xml:space="preserve">WHEREAS</w:t>
      </w:r>
      <w:r>
        <w:t xml:space="preserve">, Bill Scudder lived a life that was rich in personal and professional achievements, and he will forever be remembered with admiration and affection;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Bill Scudder and extend sincere condolences to the members of his family: to his wife, Sue Carter Scudder; to his children, Scott Scudder and his wife, Tracy, Amy Pickelman and her husband, Jason, and Jan Anderson and her husband, Kurt; to his grandchildren, Reed Scott Scudder, William Trey Scudder, Kylee Sue Scudder, Ryan Scott Pickelman, Rebecca Grace Pickelman, Tucker Thomas Anderson, Rebekah Rose Anderson, and William Buchanan Anderson; and to his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Bill Scudder.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