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Dell Technologies in Round Rock, which is celebrating 25 years of success in 2019; and</w:t>
      </w:r>
    </w:p>
    <w:p w:rsidR="003F3435" w:rsidRDefault="0032493E">
      <w:pPr>
        <w:spacing w:line="480" w:lineRule="auto"/>
        <w:ind w:firstLine="720"/>
        <w:jc w:val="both"/>
      </w:pPr>
      <w:r>
        <w:rPr>
          <w:b/>
        </w:rPr>
        <w:t xml:space="preserve">WHEREAS</w:t>
      </w:r>
      <w:r>
        <w:t xml:space="preserve">, The Dell Computer Corporation broke ground on its Round Rock campus on August 2, 1994; the company is marking 25 years in the Central Texas community with an internal celebration on July 22 and a public celebration at the Round Rock Express game on August 15; and</w:t>
      </w:r>
    </w:p>
    <w:p w:rsidR="003F3435" w:rsidRDefault="0032493E">
      <w:pPr>
        <w:spacing w:line="480" w:lineRule="auto"/>
        <w:ind w:firstLine="720"/>
        <w:jc w:val="both"/>
      </w:pPr>
      <w:r>
        <w:rPr>
          <w:b/>
        </w:rPr>
        <w:t xml:space="preserve">WHEREAS</w:t>
      </w:r>
      <w:r>
        <w:t xml:space="preserve">, Today, Dell Technologies employs 16,000 Texans, and its economic activity supports an additional 55,000 jobs in the Lone Star State; the company has an annual economic impact of approximately $10 billion on the Texas economy; and</w:t>
      </w:r>
    </w:p>
    <w:p w:rsidR="003F3435" w:rsidRDefault="0032493E">
      <w:pPr>
        <w:spacing w:line="480" w:lineRule="auto"/>
        <w:ind w:firstLine="720"/>
        <w:jc w:val="both"/>
      </w:pPr>
      <w:r>
        <w:rPr>
          <w:b/>
        </w:rPr>
        <w:t xml:space="preserve">WHEREAS</w:t>
      </w:r>
      <w:r>
        <w:t xml:space="preserve">, A civic-minded corporation, Dell Technologies donates about $13 million to Texas charities annually, and employees donate more than 200,000 volunteer hours to the local community each year; and</w:t>
      </w:r>
    </w:p>
    <w:p w:rsidR="003F3435" w:rsidRDefault="0032493E">
      <w:pPr>
        <w:spacing w:line="480" w:lineRule="auto"/>
        <w:ind w:firstLine="720"/>
        <w:jc w:val="both"/>
      </w:pPr>
      <w:r>
        <w:rPr>
          <w:b/>
        </w:rPr>
        <w:t xml:space="preserve">WHEREAS</w:t>
      </w:r>
      <w:r>
        <w:t xml:space="preserve">,</w:t>
      </w:r>
      <w:r>
        <w:t xml:space="preserve"> As the Dell headquarters has grown, so too has the City of Round Rock; corporate sponsorship of the Dell Diamond stadium brought a thriving minor league baseball presence to the community, and the company has long supported a growing population by providing technology solutions to businesses, the city government, and the Round Rock Independent School District; and</w:t>
      </w:r>
    </w:p>
    <w:p w:rsidR="003F3435" w:rsidRDefault="0032493E">
      <w:pPr>
        <w:spacing w:line="480" w:lineRule="auto"/>
        <w:ind w:firstLine="720"/>
        <w:jc w:val="both"/>
      </w:pPr>
      <w:r>
        <w:rPr>
          <w:b/>
        </w:rPr>
        <w:t xml:space="preserve">WHEREAS</w:t>
      </w:r>
      <w:r>
        <w:t xml:space="preserve">, Dell Technologies and the City of Round Rock are proud of their 25 years of working together to grow a global business and a vibrant community, and they can look forward to a future of continued prosperity;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executives and staff at Dell Technologies in Round Rock for their many contributions to the community and the state and congratulate them on the headquarters' 25th anniversary; and, be it further</w:t>
      </w:r>
    </w:p>
    <w:p w:rsidR="003F3435" w:rsidRDefault="0032493E">
      <w:pPr>
        <w:spacing w:line="480" w:lineRule="auto"/>
        <w:ind w:firstLine="720"/>
        <w:jc w:val="both"/>
      </w:pPr>
      <w:r>
        <w:rPr>
          <w:b/>
        </w:rPr>
        <w:t xml:space="preserve">RESOLVED</w:t>
      </w:r>
      <w:r>
        <w:t xml:space="preserve">, That a copy of this Resolution be prepared for the corporation in honor of this special anniversary.</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