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691</w:t>
      </w:r>
    </w:p>
    <w:p w:rsidR="003F3435" w:rsidRDefault="003F3435"/>
    <w:p w:rsidR="003F3435" w:rsidRDefault="0032493E">
      <w:pPr>
        <w:spacing w:line="480" w:lineRule="auto"/>
        <w:ind w:firstLine="720"/>
        <w:jc w:val="both"/>
      </w:pPr>
      <w:r>
        <w:rPr>
          <w:b/>
        </w:rPr>
        <w:t xml:space="preserve">WHEREAS</w:t>
      </w:r>
      <w:r>
        <w:t xml:space="preserve">, American Heritage Girl troops from across Texas are gathering in Austin on May 16, 2019, to celebrate American Heritage Girls Day at the State Capitol; and</w:t>
      </w:r>
    </w:p>
    <w:p w:rsidR="003F3435" w:rsidRDefault="003F3435"/>
    <w:p w:rsidR="003F3435" w:rsidRDefault="0032493E">
      <w:pPr>
        <w:spacing w:line="480" w:lineRule="auto"/>
        <w:ind w:firstLine="720"/>
        <w:jc w:val="both"/>
      </w:pPr>
      <w:r>
        <w:rPr>
          <w:b/>
        </w:rPr>
        <w:t xml:space="preserve">WHEREAS</w:t>
      </w:r>
      <w:r>
        <w:t xml:space="preserve">, For nearly a quarter century, American Heritage Girls has sought to build women of integrity through service to God, family, community, and country; girls ages 5 through 18 may participate in activities that promote teamwork and build confidence and also encourage spiritual, character, and social development; and</w:t>
      </w:r>
    </w:p>
    <w:p w:rsidR="003F3435" w:rsidRDefault="003F3435"/>
    <w:p w:rsidR="003F3435" w:rsidRDefault="0032493E">
      <w:pPr>
        <w:spacing w:line="480" w:lineRule="auto"/>
        <w:ind w:firstLine="720"/>
        <w:jc w:val="both"/>
      </w:pPr>
      <w:r>
        <w:rPr>
          <w:b/>
        </w:rPr>
        <w:t xml:space="preserve">WHEREAS</w:t>
      </w:r>
      <w:r>
        <w:t xml:space="preserve">, The organization strives to help girls acquire life skills through a badge program that includes such subjects as personal well-being, the arts, and science and technology; today, it boasts membership in all 50 states and 15 countries around the world; and</w:t>
      </w:r>
    </w:p>
    <w:p w:rsidR="003F3435" w:rsidRDefault="003F3435"/>
    <w:p w:rsidR="003F3435" w:rsidRDefault="0032493E">
      <w:pPr>
        <w:spacing w:line="480" w:lineRule="auto"/>
        <w:ind w:firstLine="720"/>
        <w:jc w:val="both"/>
      </w:pPr>
      <w:r>
        <w:rPr>
          <w:b/>
        </w:rPr>
        <w:t xml:space="preserve">WHEREAS</w:t>
      </w:r>
      <w:r>
        <w:t xml:space="preserve">, By fostering faith and courage and inspiring young women to achieve their greatest potential as engaged citizens and leaders, American Heritage Girls is enriching countless lives, and the group is indeed deserving of special recognition;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May 16, 2019, as American Heritage Girls Day at the State Capitol and extend to the visiting delegation sincere best wishes for an informative and enjoyable stay in Austin.</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691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