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Oleg Michael Dylla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Oleg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built outdoor games at Brookwood, an innovative vocational community for adults with special needs;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Oleg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Oleg Michael Dylla on earning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Dylla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