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761</w:t>
      </w:r>
    </w:p>
    <w:p w:rsidR="003F3435" w:rsidRDefault="003F3435"/>
    <w:p w:rsidR="003F3435" w:rsidRDefault="0032493E">
      <w:pPr>
        <w:spacing w:line="480" w:lineRule="auto"/>
        <w:ind w:firstLine="720"/>
        <w:jc w:val="both"/>
      </w:pPr>
      <w:r>
        <w:rPr>
          <w:b/>
        </w:rPr>
        <w:t xml:space="preserve">WHEREAS</w:t>
      </w:r>
      <w:r>
        <w:t xml:space="preserve">, The Veteran Affairs and Border Security Committee of the Texas Senate is tasked with handling a myriad of duties relating to legislation that benefits our veterans, military service members, and the security of the Texas border; and</w:t>
      </w:r>
    </w:p>
    <w:p w:rsidR="003F3435" w:rsidRDefault="003F3435"/>
    <w:p w:rsidR="003F3435" w:rsidRDefault="0032493E">
      <w:pPr>
        <w:spacing w:line="480" w:lineRule="auto"/>
        <w:ind w:firstLine="720"/>
        <w:jc w:val="both"/>
      </w:pPr>
      <w:r>
        <w:rPr>
          <w:b/>
        </w:rPr>
        <w:t xml:space="preserve">WHEREAS</w:t>
      </w:r>
      <w:r>
        <w:t xml:space="preserve">, Five college students graciously served during the duration of the legislative session as interns for the committee and were consistently hardworking and indefatigable in spirit; and</w:t>
      </w:r>
    </w:p>
    <w:p w:rsidR="003F3435" w:rsidRDefault="003F3435"/>
    <w:p w:rsidR="003F3435" w:rsidRDefault="0032493E">
      <w:pPr>
        <w:spacing w:line="480" w:lineRule="auto"/>
        <w:ind w:firstLine="720"/>
        <w:jc w:val="both"/>
      </w:pPr>
      <w:r>
        <w:rPr>
          <w:b/>
        </w:rPr>
        <w:t xml:space="preserve">WHEREAS</w:t>
      </w:r>
      <w:r>
        <w:t xml:space="preserve">, The dedication shown by these student interns was crucial to the committee's ability to accomplish its tasks in a timely and proficient manner; and</w:t>
      </w:r>
    </w:p>
    <w:p w:rsidR="003F3435" w:rsidRDefault="003F3435"/>
    <w:p w:rsidR="003F3435" w:rsidRDefault="0032493E">
      <w:pPr>
        <w:spacing w:line="480" w:lineRule="auto"/>
        <w:ind w:firstLine="720"/>
        <w:jc w:val="both"/>
      </w:pPr>
      <w:r>
        <w:rPr>
          <w:b/>
        </w:rPr>
        <w:t xml:space="preserve">WHEREAS</w:t>
      </w:r>
      <w:r>
        <w:t xml:space="preserve">, The best and most honorable traits that have become synonymous with our nation's military veterans were exhibited daily by these interns; their service was in keeping with the highest traditions of the United States Armed Forces as they brought credit upon themselves, their institutions of higher learning, and the military veterans community at large;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Captain Nathaniel Clark, Sergeant Michael Garcia, Robert Lewis, Marshall Newton, and Charles Pike for their service to the Texas Senate and the Veteran Affairs and Border Security Committee and extend to them best wishes in all their future endeavors;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each of these veteran interns as an expression of high regard from the Texas Senate.</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