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771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Jacob Samuel Patiño, who has demonstrated an impressive interest in public service and state government through his advocacy on behalf of the victims of school shootings; and</w:t>
      </w:r>
    </w:p>
    <w:p w:rsidR="003F3435" w:rsidRDefault="0032493E">
      <w:pPr>
        <w:spacing w:line="480" w:lineRule="auto"/>
        <w:ind w:firstLine="720"/>
        <w:jc w:val="both"/>
      </w:pPr>
      <w:r>
        <w:rPr>
          <w:b/>
        </w:rPr>
        <w:t xml:space="preserve">WHEREAS</w:t>
      </w:r>
      <w:r>
        <w:t xml:space="preserve">, Jacob Patiño is a sixth-grade student in the McAllen Independent School District; he is greatly concerned about the ongoing loss of life taking place in school shootings and the lost potential of the children who would never grow up to achieve their dreams; and</w:t>
      </w:r>
    </w:p>
    <w:p w:rsidR="003F3435" w:rsidRDefault="0032493E">
      <w:pPr>
        <w:spacing w:line="480" w:lineRule="auto"/>
        <w:ind w:firstLine="720"/>
        <w:jc w:val="both"/>
      </w:pPr>
      <w:r>
        <w:rPr>
          <w:b/>
        </w:rPr>
        <w:t xml:space="preserve">WHEREAS</w:t>
      </w:r>
      <w:r>
        <w:t xml:space="preserve">, Jacob decided that he would take the initiative to try to honor the children who were the victims of these senseless shootings and the teachers who gave their lives defending them;</w:t>
      </w:r>
      <w:r xml:space="preserve">
        <w:t> </w:t>
      </w:r>
      <w:r>
        <w:t xml:space="preserve">and</w:t>
      </w:r>
    </w:p>
    <w:p w:rsidR="003F3435" w:rsidRDefault="0032493E">
      <w:pPr>
        <w:spacing w:line="480" w:lineRule="auto"/>
        <w:ind w:firstLine="720"/>
        <w:jc w:val="both"/>
      </w:pPr>
      <w:r>
        <w:rPr>
          <w:b/>
        </w:rPr>
        <w:t xml:space="preserve">WHEREAS</w:t>
      </w:r>
      <w:r>
        <w:t xml:space="preserve">, He wrote a moving letter to one of his elected representatives, Senator Juan Hinojosa, and asked him to provide guidance on ways to raise awareness of this important issue; as a result of Jacob's letter, Senate Bill 133 was filed, legislation that would designate May 18 each year as School Shooting Victims Remembrance Day; and</w:t>
      </w:r>
    </w:p>
    <w:p w:rsidR="003F3435" w:rsidRDefault="0032493E">
      <w:pPr>
        <w:spacing w:line="480" w:lineRule="auto"/>
        <w:ind w:firstLine="720"/>
        <w:jc w:val="both"/>
      </w:pPr>
      <w:r>
        <w:rPr>
          <w:b/>
        </w:rPr>
        <w:t xml:space="preserve">WHEREAS</w:t>
      </w:r>
      <w:r>
        <w:t xml:space="preserve">, Jacob has shown himself to be a thoughtful young man and an exemplary advocate for those no longer able to speak for themselves, and it is truly fitting that he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Jacob Samuel Patiño on his commitment to serving others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771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