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815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Mary Matilda Factory, a beloved and accomplished centenarian whose notable experiences and achievements have made her a role model for many; and</w:t>
      </w:r>
    </w:p>
    <w:p w:rsidR="003F3435" w:rsidRDefault="0032493E">
      <w:pPr>
        <w:spacing w:line="480" w:lineRule="auto"/>
        <w:ind w:firstLine="720"/>
        <w:jc w:val="both"/>
      </w:pPr>
      <w:r>
        <w:rPr>
          <w:b/>
        </w:rPr>
        <w:t xml:space="preserve">WHEREAS</w:t>
      </w:r>
      <w:r>
        <w:t xml:space="preserve">, She was born Mary Matilda Johnson on January 17, 1919, in Blocker, Oklahoma, and she has built a rewarding life of purpose through her commitment to her family, her church, and the greater community; and</w:t>
      </w:r>
    </w:p>
    <w:p w:rsidR="003F3435" w:rsidRDefault="0032493E">
      <w:pPr>
        <w:spacing w:line="480" w:lineRule="auto"/>
        <w:ind w:firstLine="720"/>
        <w:jc w:val="both"/>
      </w:pPr>
      <w:r>
        <w:rPr>
          <w:b/>
        </w:rPr>
        <w:t xml:space="preserve">WHEREAS</w:t>
      </w:r>
      <w:r>
        <w:t xml:space="preserve">, Mary graduated from Vernon High School in 1940, and she married John Lewis Factory the following year; she raised her family by loving example, and four of her seven children are still alive today; and</w:t>
      </w:r>
    </w:p>
    <w:p w:rsidR="003F3435" w:rsidRDefault="0032493E">
      <w:pPr>
        <w:spacing w:line="480" w:lineRule="auto"/>
        <w:ind w:firstLine="720"/>
        <w:jc w:val="both"/>
      </w:pPr>
      <w:r>
        <w:rPr>
          <w:b/>
        </w:rPr>
        <w:t xml:space="preserve">WHEREAS</w:t>
      </w:r>
      <w:r>
        <w:t xml:space="preserve">, Mary Factory worked many jobs in her life; she was one of the first African Americans employed at the prestigious Boeing North American Rockwell facility in McAlester, Oklahoma, and during more than a decade of service at the plant, she earned a reputation as a highly skilled electronics assembler; and</w:t>
      </w:r>
    </w:p>
    <w:p w:rsidR="003F3435" w:rsidRDefault="0032493E">
      <w:pPr>
        <w:spacing w:line="480" w:lineRule="auto"/>
        <w:ind w:firstLine="720"/>
        <w:jc w:val="both"/>
      </w:pPr>
      <w:r>
        <w:rPr>
          <w:b/>
        </w:rPr>
        <w:t xml:space="preserve">WHEREAS</w:t>
      </w:r>
      <w:r>
        <w:t xml:space="preserve">, Her work proved essential to the successful 1969 Apollo 11 moon landing, and she was honored with the Apollo Achievement Award by the National Aeronautics and Space Administration; and</w:t>
      </w:r>
    </w:p>
    <w:p w:rsidR="003F3435" w:rsidRDefault="0032493E">
      <w:pPr>
        <w:spacing w:line="480" w:lineRule="auto"/>
        <w:ind w:firstLine="720"/>
        <w:jc w:val="both"/>
      </w:pPr>
      <w:r>
        <w:rPr>
          <w:b/>
        </w:rPr>
        <w:t xml:space="preserve">WHEREAS</w:t>
      </w:r>
      <w:r>
        <w:t xml:space="preserve">, Mrs. Factory is a woman of deep spiritual devotion, and she has been a member of Mount Triumph Baptist Church for over 75 years; she continues to enjoy cooking, reading, and traveling, and she loves to share her life experiences with the younger members of her family; and</w:t>
      </w:r>
    </w:p>
    <w:p w:rsidR="003F3435" w:rsidRDefault="0032493E">
      <w:pPr>
        <w:spacing w:line="480" w:lineRule="auto"/>
        <w:ind w:firstLine="720"/>
        <w:jc w:val="both"/>
      </w:pPr>
      <w:r>
        <w:rPr>
          <w:b/>
        </w:rPr>
        <w:t xml:space="preserve">WHEREAS</w:t>
      </w:r>
      <w:r>
        <w:t xml:space="preserve">, Mary Matilda Factory celebrated her 100th birthday in January of 2019, and in June of this year, she is being honored as a special guest at the Women's Leadership Summit, an event hosted in partnership with the University of North Texas at Dallas; she continues to engage life with joy and vigor, and she is truly an inspiration to all who know her;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Mary Matilda Factory for her invaluable contributions to the American space program and her longtime leadership in the community;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815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