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822</w:t>
      </w:r>
    </w:p>
    <w:p w:rsidR="003F3435" w:rsidRDefault="0032493E">
      <w:pPr>
        <w:spacing w:line="480" w:lineRule="auto"/>
        <w:ind w:firstLine="720"/>
        <w:jc w:val="both"/>
      </w:pPr>
      <w:r>
        <w:rPr>
          <w:b/>
        </w:rPr>
        <w:t xml:space="preserve">WHEREAS</w:t>
      </w:r>
      <w:r>
        <w:t xml:space="preserve">, Michael J. McNally was presented with the 2019 Justinian Award from the Smith County Bar Foundation at its annual Law Day event in Tyler on May 1; and</w:t>
      </w:r>
    </w:p>
    <w:p w:rsidR="003F3435" w:rsidRDefault="0032493E">
      <w:pPr>
        <w:spacing w:line="480" w:lineRule="auto"/>
        <w:ind w:firstLine="720"/>
        <w:jc w:val="both"/>
      </w:pPr>
      <w:r>
        <w:rPr>
          <w:b/>
        </w:rPr>
        <w:t xml:space="preserve">WHEREAS</w:t>
      </w:r>
      <w:r>
        <w:t xml:space="preserve">, </w:t>
      </w:r>
      <w:r>
        <w:t xml:space="preserve">This prestigious lifetime achievement recognition</w:t>
      </w:r>
      <w:r>
        <w:t xml:space="preserve"> is bestowed each year on an outstanding Smith County attorney in honor of his or her commitment to community service, legal ethics, and professionalism; in winning this award, Mr.</w:t>
      </w:r>
      <w:r xml:space="preserve">
        <w:t> </w:t>
      </w:r>
      <w:r>
        <w:t xml:space="preserve">McNally has demonstrated exceptional conduct and character, and he has served as a role model in his profession; and</w:t>
      </w:r>
    </w:p>
    <w:p w:rsidR="003F3435" w:rsidRDefault="0032493E">
      <w:pPr>
        <w:spacing w:line="480" w:lineRule="auto"/>
        <w:ind w:firstLine="720"/>
        <w:jc w:val="both"/>
      </w:pPr>
      <w:r>
        <w:rPr>
          <w:b/>
        </w:rPr>
        <w:t xml:space="preserve">WHEREAS</w:t>
      </w:r>
      <w:r>
        <w:t xml:space="preserve">, An expert in his field, he was the first lawyer in East Texas certified in bankruptcy law by the Texas Board of Legal Specialization, and he is currently the only lawyer in Northeast Texas certified in both business bankruptcy law and consumer bankruptcy law by that board; he has also specialized in financial reorganization, business, litigation, mediation, and banking; and</w:t>
      </w:r>
    </w:p>
    <w:p w:rsidR="003F3435" w:rsidRDefault="0032493E">
      <w:pPr>
        <w:spacing w:line="480" w:lineRule="auto"/>
        <w:ind w:firstLine="720"/>
        <w:jc w:val="both"/>
      </w:pPr>
      <w:r>
        <w:rPr>
          <w:b/>
        </w:rPr>
        <w:t xml:space="preserve">WHEREAS</w:t>
      </w:r>
      <w:r>
        <w:t xml:space="preserve">, Mr.</w:t>
      </w:r>
      <w:r xml:space="preserve">
        <w:t> </w:t>
      </w:r>
      <w:r>
        <w:t xml:space="preserve">McNally has been actively involved in the American Bar Association, the State Bar of Texas, the Texas Association of Bank Counsel, and the American Bankruptcy Institute; additionally, he has served as president of the Smith County Bar Association and the Smith County Bar Foundation and as a director of the East Texas Bankruptcy Bar Association and the East Texas Chapter of the Association of Attorney-Mediators; he is a frequent author and speaker in continuing legal education programs and seminars, and he has been named a "Super Lawyer" by </w:t>
      </w:r>
      <w:r>
        <w:rPr>
          <w:i/>
        </w:rPr>
        <w:t xml:space="preserve">Texas Monthly</w:t>
      </w:r>
      <w:r>
        <w:t xml:space="preserve">; and</w:t>
      </w:r>
    </w:p>
    <w:p>
      <w:r>
        <w:br w:type="page"/>
      </w:r>
    </w:p>
    <w:p w:rsidR="003F3435" w:rsidRDefault="0032493E">
      <w:pPr>
        <w:spacing w:line="480" w:lineRule="auto"/>
        <w:ind w:firstLine="720"/>
        <w:jc w:val="both"/>
      </w:pPr>
      <w:r>
        <w:rPr>
          <w:b/>
        </w:rPr>
        <w:t xml:space="preserve">WHEREAS</w:t>
      </w:r>
      <w:r>
        <w:t xml:space="preserve">, Over the course of his remarkable career, Michael McNally has exemplified the highest standards of his profession, earning the admiration of clients and colleagues alike, and he may indeed take pride in this most recent accolade;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congratulate Michael J. McNally on his receipt of the Smith County Bar Foundation 2019 Justinian Award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McNally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