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829</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the Texas chapter of the League of United Latin American Citizens on the occasion of the organization's 90th anniversary, which is being celebrated May 30 through June 2, 2019, at the Texas LULAC 90th State Convention and Expo; and</w:t>
      </w:r>
    </w:p>
    <w:p w:rsidR="003F3435" w:rsidRDefault="0032493E">
      <w:pPr>
        <w:spacing w:line="480" w:lineRule="auto"/>
        <w:ind w:firstLine="720"/>
        <w:jc w:val="both"/>
      </w:pPr>
      <w:r>
        <w:rPr>
          <w:b/>
        </w:rPr>
        <w:t xml:space="preserve">WHEREAS</w:t>
      </w:r>
      <w:r>
        <w:t xml:space="preserve">, LULAC was founded in 1929, and the organization has been a leader in the field of civil rights for 90 years; it has championed the ideals of respect for human dignity and equal access to education, health care, and housing and has worked to resolve issues related to immigration, the judicial system, and voting rights; it is the largest and oldest civil rights organization in the United States; and</w:t>
      </w:r>
    </w:p>
    <w:p w:rsidR="003F3435" w:rsidRDefault="0032493E">
      <w:pPr>
        <w:spacing w:line="480" w:lineRule="auto"/>
        <w:ind w:firstLine="720"/>
        <w:jc w:val="both"/>
      </w:pPr>
      <w:r>
        <w:rPr>
          <w:b/>
        </w:rPr>
        <w:t xml:space="preserve">WHEREAS</w:t>
      </w:r>
      <w:r>
        <w:t xml:space="preserve">, Through the years, LULAC has also worked to create a common vision that will unite people from all demographic groups and walks of life; the group has been a leader in building coalitions with a wide range of organizations to help the nation live up to its founding principles and ideals; and</w:t>
      </w:r>
    </w:p>
    <w:p w:rsidR="003F3435" w:rsidRDefault="0032493E">
      <w:pPr>
        <w:spacing w:line="480" w:lineRule="auto"/>
        <w:ind w:firstLine="720"/>
        <w:jc w:val="both"/>
      </w:pPr>
      <w:r>
        <w:rPr>
          <w:b/>
        </w:rPr>
        <w:t xml:space="preserve">WHEREAS</w:t>
      </w:r>
      <w:r>
        <w:t xml:space="preserve">, For 90 years, Texas LULAC has been a steadfast defender of civil rights and an untiring advocate for economic opportunity and human dignity; state director Lupe Torres has played a vital role in the organization's achievements, and her lifetime of service to others has contributed greatly to her outstanding leadership of Texas LULAC for the past three years; now, therefore, be it</w:t>
      </w:r>
    </w:p>
    <w:p w:rsidR="003F3435" w:rsidRDefault="0032493E">
      <w:pPr>
        <w:spacing w:line="480" w:lineRule="auto"/>
        <w:ind w:firstLine="720"/>
        <w:jc w:val="both"/>
      </w:pPr>
      <w:r>
        <w:rPr>
          <w:b/>
        </w:rPr>
        <w:t xml:space="preserve">RESOLVED</w:t>
      </w:r>
      <w:r>
        <w:t xml:space="preserve">, That the Senate of the State of Texas, 86th Legislature, hereby commend the members and leadership of the Texas chapter of the League of United Latin American Citizens on their commitment to the common good and recognize June 1, 2019, as Texas LULAC Day; and, be it further</w:t>
      </w:r>
    </w:p>
    <w:p w:rsidR="003F3435" w:rsidRDefault="0032493E">
      <w:pPr>
        <w:spacing w:line="480" w:lineRule="auto"/>
        <w:ind w:firstLine="720"/>
        <w:jc w:val="both"/>
      </w:pPr>
      <w:r>
        <w:rPr>
          <w:b/>
        </w:rPr>
        <w:t xml:space="preserve">RESOLVED</w:t>
      </w:r>
      <w:r>
        <w:t xml:space="preserve">, That a copy of this Resolution be prepared for this exemplary organization as an expression of high regard from the Texas Senate.</w:t>
      </w:r>
    </w:p>
    <w:p w:rsidR="003F3435" w:rsidRDefault="003F3435"/>
    <w:p w:rsidR="003F3435" w:rsidRDefault="0032493E">
      <w:pPr>
        <w:spacing w:line="480" w:lineRule="auto"/>
        <w:jc w:val="right"/>
      </w:pPr>
      <w:r>
        <w:t xml:space="preserve">Lucio</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May 24, 2019.</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829</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