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S.R.</w:t>
      </w:r>
      <w:r xml:space="preserve">
        <w:t> </w:t>
      </w:r>
      <w:r>
        <w:t xml:space="preserve">No.</w:t>
      </w:r>
      <w:r xml:space="preserve">
        <w:t> </w:t>
      </w:r>
      <w:r>
        <w:t xml:space="preserve">851</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 (public school finance and public education; creating a criminal offense; authorizing the imposition of a fee)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12.03(1), is suspended to permit the committee to amend text not in disagreement in proposed SECTION 1.004 of the bill, amending Section 325.084, Education Code, to read as follows: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w:t>
      </w:r>
      <w:r xml:space="preserve">
        <w:t> </w:t>
      </w:r>
      <w:r xml:space="preserve">
        <w:t> </w:t>
      </w:r>
      <w:r>
        <w:t xml:space="preserve">Effective September 1, 2019, Section 25.084(b),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operation of schools year-round by a district does not affect the amount of state funds to which the district is entitled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2020, Section 25.084, Education Code, is amended by amending Subsection (b) and adding Subsection (c) to read as follows:</w:t>
      </w:r>
    </w:p>
    <w:p w:rsidR="003F3435" w:rsidRDefault="0032493E">
      <w:pPr>
        <w:spacing w:line="480" w:lineRule="auto"/>
        <w:ind w:firstLine="720"/>
        <w:jc w:val="both"/>
      </w:pPr>
      <w:r>
        <w:t xml:space="preserve">Explanation:  The change is necessary to delay the implementation of certain provisions of Section 25.084, Education Code.</w:t>
      </w:r>
    </w:p>
    <w:p w:rsidR="003F3435" w:rsidRDefault="0032493E">
      <w:pPr>
        <w:spacing w:line="480" w:lineRule="auto"/>
        <w:ind w:firstLine="720"/>
        <w:jc w:val="both"/>
      </w:pPr>
      <w:r>
        <w:t xml:space="preserve">(2)</w:t>
      </w:r>
      <w:r xml:space="preserve">
        <w:t> </w:t>
      </w:r>
      <w:r xml:space="preserve">
        <w:t> </w:t>
      </w:r>
      <w:r>
        <w:t xml:space="preserve">Senate Rule 12.03(3), is suspended to permit the committee to add text on a matter not in disagreement in proposed SECTION 1.009 of the bill, in added Section 45.0032(e), Education Code,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2019 tax year, Section 48.202(f) applies to a district's maintenance and operations tax rate after adjusting the district's rate in accordance with this section.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Explanation:  The addition is necessary to determine the application of Section 48.202(f), Education Code, to a school district's maintenance and operations tax rate for the 2019 tax year.</w:t>
      </w:r>
    </w:p>
    <w:p w:rsidR="003F3435" w:rsidRDefault="0032493E">
      <w:pPr>
        <w:spacing w:line="480" w:lineRule="auto"/>
        <w:ind w:firstLine="720"/>
        <w:jc w:val="both"/>
      </w:pPr>
      <w:r>
        <w:t xml:space="preserve">(3)</w:t>
      </w:r>
      <w:r xml:space="preserve">
        <w:t> </w:t>
      </w:r>
      <w:r xml:space="preserve">
        <w:t> </w:t>
      </w:r>
      <w:r>
        <w:t xml:space="preserve">Senate Rule 12.03(1), is suspended to permit the committee to amend text not in disagreement in proposed SECTION 1.014 of the bill, adding Section 48.0051, Education Code, to read as follows:</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2020, Subchapter A, Chapter 48, Education Code, as added by this Act, is amended by adding Section 48.0051 to read as follows:</w:t>
      </w:r>
    </w:p>
    <w:p w:rsidR="003F3435" w:rsidRDefault="0032493E">
      <w:pPr>
        <w:spacing w:line="480" w:lineRule="auto"/>
        <w:ind w:firstLine="720"/>
        <w:jc w:val="both"/>
      </w:pPr>
      <w:r>
        <w:t xml:space="preserve">Explanation:  The change is necessary to delay the implementation of Section 48.0051, Education Code.</w:t>
      </w:r>
    </w:p>
    <w:p w:rsidR="003F3435" w:rsidRDefault="0032493E">
      <w:pPr>
        <w:spacing w:line="480" w:lineRule="auto"/>
        <w:ind w:firstLine="720"/>
        <w:jc w:val="both"/>
      </w:pPr>
      <w:r>
        <w:t xml:space="preserve">(4)</w:t>
      </w:r>
      <w:r xml:space="preserve">
        <w:t> </w:t>
      </w:r>
      <w:r xml:space="preserve">
        <w:t> </w:t>
      </w:r>
      <w:r>
        <w:t xml:space="preserve">Senate Rule 12.03(3), is suspended to permit the committee to add text on a matter not in disagreement in SECTION 1.014 of the bill, in added Section 48.0051, Education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t xml:space="preserve">Explanation:  The addition is necessary to allow school districts and open-enrollment charter schools to use certain funding to pay costs associated with certain summer programs.</w:t>
      </w:r>
    </w:p>
    <w:p w:rsidR="003F3435" w:rsidRDefault="0032493E">
      <w:pPr>
        <w:spacing w:line="480" w:lineRule="auto"/>
        <w:ind w:firstLine="720"/>
        <w:jc w:val="both"/>
      </w:pPr>
      <w:r>
        <w:t xml:space="preserve">(5)</w:t>
      </w:r>
      <w:r xml:space="preserve">
        <w:t> </w:t>
      </w:r>
      <w:r xml:space="preserve">
        <w:t> </w:t>
      </w:r>
      <w:r>
        <w:t xml:space="preserve">Senate Rule 12.03(1), is suspended to permit the committee to amend text not in disagreement in proposed SECTION 1.015 of the bill, in transferred, redesignated, and amended Sections 48.006(a) and (c), Education Code,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From funds specifically appropriated for the purpose or other funds available to the commissioner for that purpose, the</w:t>
      </w:r>
      <w:r>
        <w:t xml:space="preserve">] commissioner </w:t>
      </w:r>
      <w:r>
        <w:rPr>
          <w:u w:val="single"/>
        </w:rPr>
        <w:t xml:space="preserve">may</w:t>
      </w:r>
      <w:r>
        <w:t xml:space="preserve"> [</w:t>
      </w:r>
      <w:r>
        <w:rPr>
          <w:strike/>
        </w:rPr>
        <w:t xml:space="preserve">shall</w:t>
      </w:r>
      <w:r>
        <w:t xml:space="preserve">]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(c)</w:t>
      </w:r>
      <w:r xml:space="preserve">
        <w:t> </w:t>
      </w:r>
      <w:r xml:space="preserve">
        <w:t> </w:t>
      </w:r>
      <w:r>
        <w:t xml:space="preserve">The commissioner </w:t>
      </w:r>
      <w:r>
        <w:rPr>
          <w:u w:val="single"/>
        </w:rPr>
        <w:t xml:space="preserve">may</w:t>
      </w:r>
      <w:r>
        <w:t xml:space="preserve"> [</w:t>
      </w:r>
      <w:r>
        <w:rPr>
          <w:strike/>
        </w:rPr>
        <w:t xml:space="preserve">shall</w:t>
      </w:r>
      <w:r>
        <w:t xml:space="preserve">] make the adjustment </w:t>
      </w:r>
      <w:r>
        <w:rPr>
          <w:u w:val="single"/>
        </w:rPr>
        <w:t xml:space="preserve">under</w:t>
      </w:r>
      <w:r>
        <w:t xml:space="preserve"> [</w:t>
      </w:r>
      <w:r>
        <w:rPr>
          <w:strike/>
        </w:rPr>
        <w:t xml:space="preserve">required by</w:t>
      </w:r>
      <w:r>
        <w:t xml:space="preserve">]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Explanation:  The changes are necessary to give the commissioner discretion in adjusting the average daily attendance of a school district located wholly or partly in a disaster area.</w:t>
      </w:r>
    </w:p>
    <w:p w:rsidR="003F3435" w:rsidRDefault="0032493E">
      <w:pPr>
        <w:spacing w:line="480" w:lineRule="auto"/>
        <w:ind w:firstLine="720"/>
        <w:jc w:val="both"/>
      </w:pPr>
      <w:r>
        <w:t xml:space="preserve">(6)</w:t>
      </w:r>
      <w:r xml:space="preserve">
        <w:t> </w:t>
      </w:r>
      <w:r xml:space="preserve">
        <w:t> </w:t>
      </w:r>
      <w:r>
        <w:t xml:space="preserve">Senate Rule 12.03(3), is suspended to permit the committee to add text on a matter not in disagreement in proposed SECTION 1.019 of the bill, in added Sections 48.011(a-1), (b), and (d), Education Code,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may modify dates relating to the adoption of a school district's maintenance and operations tax rate and, if applicable, an election required for the district to adopt that rate as necessary to implement the changes made by H.B.</w:t>
      </w:r>
      <w:r>
        <w:rPr>
          <w:u w:val="single"/>
        </w:rPr>
        <w:t xml:space="preserve"> </w:t>
      </w:r>
      <w:r>
        <w:rPr>
          <w:u w:val="single"/>
        </w:rPr>
        <w:t xml:space="preserve">3,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or (a-1),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 or (a-1).</w:t>
      </w:r>
    </w:p>
    <w:p w:rsidR="003F3435" w:rsidRDefault="0032493E">
      <w:pPr>
        <w:spacing w:line="480" w:lineRule="auto"/>
        <w:ind w:firstLine="720"/>
        <w:jc w:val="both"/>
      </w:pPr>
      <w:r>
        <w:t xml:space="preserve">Explanation:  The addition is necessary to permit the commissioner to modify dates relating to a school district's maintenance and operations tax rate after receiving approval from the Legislative Budget Board and the office of the governor until the beginning of the 2021-2022 school year.</w:t>
      </w:r>
    </w:p>
    <w:p w:rsidR="003F3435" w:rsidRDefault="0032493E">
      <w:pPr>
        <w:spacing w:line="480" w:lineRule="auto"/>
        <w:ind w:firstLine="720"/>
        <w:jc w:val="both"/>
      </w:pPr>
      <w:r>
        <w:t xml:space="preserve">(7)</w:t>
      </w:r>
      <w:r xml:space="preserve">
        <w:t> </w:t>
      </w:r>
      <w:r xml:space="preserve">
        <w:t> </w:t>
      </w:r>
      <w:r>
        <w:t xml:space="preserve">Senate Rule 12.03(3), is suspended to permit the committee to add text on a matter not in disagreement in proposed SECTION 1.021 of the bill, in transferred, redesignated, and amended Section 48.051,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w:t>
      </w:r>
      <w:r>
        <w:rPr>
          <w:u w:val="single"/>
        </w:rPr>
        <w:t xml:space="preserve"> </w:t>
      </w:r>
      <w:r>
        <w:rPr>
          <w:u w:val="single"/>
        </w:rPr>
        <w:t xml:space="preserve">includes benefits such as insurance premiums.</w:t>
      </w:r>
    </w:p>
    <w:p w:rsidR="003F3435" w:rsidRDefault="0032493E">
      <w:pPr>
        <w:spacing w:line="480" w:lineRule="auto"/>
        <w:ind w:firstLine="720"/>
        <w:jc w:val="both"/>
      </w:pPr>
      <w:r>
        <w:t xml:space="preserve">Explanation:  The addition is necessary to include benefits in the definition of "compensation."</w:t>
      </w:r>
    </w:p>
    <w:p w:rsidR="003F3435" w:rsidRDefault="0032493E">
      <w:pPr>
        <w:spacing w:line="480" w:lineRule="auto"/>
        <w:ind w:firstLine="720"/>
        <w:jc w:val="both"/>
      </w:pPr>
      <w:r>
        <w:t xml:space="preserve">(8)</w:t>
      </w:r>
      <w:r xml:space="preserve">
        <w:t> </w:t>
      </w:r>
      <w:r xml:space="preserve">
        <w:t> </w:t>
      </w:r>
      <w:r>
        <w:t xml:space="preserve">Senate Rule 12.03(3), is suspended to permit the committee to add text on a matter not in disagreement in proposed SECTION 1.024 of the bill, in added Section 48.101,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.00047) X BA</w:t>
      </w:r>
    </w:p>
    <w:p w:rsidR="003F3435" w:rsidRDefault="0032493E">
      <w:pPr>
        <w:spacing w:line="480" w:lineRule="auto"/>
        <w:ind w:firstLine="720"/>
        <w:jc w:val="both"/>
      </w:pPr>
      <w:r>
        <w:t xml:space="preserve">Explanation:  The addition is necessary to provide an allotment for school districts with fewer than 300 students in average daily attendance that are the only district located in and operating in a county.</w:t>
      </w:r>
    </w:p>
    <w:p w:rsidR="003F3435" w:rsidRDefault="0032493E">
      <w:pPr>
        <w:spacing w:line="480" w:lineRule="auto"/>
        <w:ind w:firstLine="720"/>
        <w:jc w:val="both"/>
      </w:pPr>
      <w:r>
        <w:t xml:space="preserve">(9)</w:t>
      </w:r>
      <w:r xml:space="preserve">
        <w:t> </w:t>
      </w:r>
      <w:r xml:space="preserve">
        <w:t> </w:t>
      </w:r>
      <w:r>
        <w:t xml:space="preserve">Senate Rule 12.03(1), is suspended to permit the committee to amend text not in disagreement in proposed SECTION 1.025 of the bill, in transferred, redesignated, and amended Section 48.102(h), Education Code, to read as follows:</w:t>
      </w:r>
    </w:p>
    <w:p w:rsidR="003F3435" w:rsidRDefault="0032493E">
      <w:pPr>
        <w:spacing w:line="480" w:lineRule="auto"/>
        <w:ind w:firstLine="720"/>
        <w:jc w:val="both"/>
      </w:pPr>
      <w:r>
        <w:t xml:space="preserve">(h)</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Explanation:  The change is necessary to require a certain percentage of funding provided by the special education allotment to be used for a special education program under Subchapter A, Chapter 29, Education Code.</w:t>
      </w:r>
    </w:p>
    <w:p w:rsidR="003F3435" w:rsidRDefault="0032493E">
      <w:pPr>
        <w:spacing w:line="480" w:lineRule="auto"/>
        <w:ind w:firstLine="720"/>
        <w:jc w:val="both"/>
      </w:pPr>
      <w:r>
        <w:t xml:space="preserve">(10)</w:t>
      </w:r>
      <w:r xml:space="preserve">
        <w:t> </w:t>
      </w:r>
      <w:r xml:space="preserve">
        <w:t> </w:t>
      </w:r>
      <w:r>
        <w:t xml:space="preserve">Senate Rule 12.03(4), is suspended to permit the committee to add text on a matter not included in either the house or senate version of the bill by adding the following new language to proposed SECTION 1.031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48.1101.</w:t>
      </w:r>
      <w:r>
        <w:rPr>
          <w:u w:val="single"/>
        </w:rPr>
        <w:t xml:space="preserve"> </w:t>
      </w:r>
      <w:r>
        <w:rPr>
          <w:u w:val="single"/>
        </w:rPr>
        <w:t xml:space="preserve"> </w:t>
      </w:r>
      <w:r>
        <w:rPr>
          <w:u w:val="single"/>
        </w:rPr>
        <w:t xml:space="preserve">STUDY ON ALTERNATIVE CAREER READINESS MEASURES FOR SMALL AND RURAL DISTRICTS. </w:t>
      </w:r>
      <w:r>
        <w:rPr>
          <w:u w:val="single"/>
        </w:rPr>
        <w:t xml:space="preserve"> </w:t>
      </w:r>
      <w:r>
        <w:rPr>
          <w:u w:val="single"/>
        </w:rPr>
        <w:t xml:space="preserve">(a)</w:t>
      </w:r>
      <w:r>
        <w:rPr>
          <w:u w:val="single"/>
        </w:rPr>
        <w:t xml:space="preserve"> </w:t>
      </w:r>
      <w:r>
        <w:rPr>
          <w:u w:val="single"/>
        </w:rPr>
        <w:t xml:space="preserve"> </w:t>
      </w:r>
      <w:r>
        <w:rPr>
          <w:u w:val="single"/>
        </w:rPr>
        <w:t xml:space="preserve">The agency shall conduct a study on alternative career readiness measures for small and rural school districts to determine if annual graduates demonstrate career readiness under Section 48.110(f)(2)(B).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alternative career readiness measures for small and rural school districts to determine if annual graduates demonstrate career readiness.</w:t>
      </w:r>
    </w:p>
    <w:p w:rsidR="003F3435" w:rsidRDefault="0032493E">
      <w:pPr>
        <w:spacing w:line="480" w:lineRule="auto"/>
        <w:ind w:firstLine="720"/>
        <w:jc w:val="both"/>
      </w:pPr>
      <w:r>
        <w:t xml:space="preserve">(11)</w:t>
      </w:r>
      <w:r xml:space="preserve">
        <w:t> </w:t>
      </w:r>
      <w:r xml:space="preserve">
        <w:t> </w:t>
      </w:r>
      <w:r>
        <w:t xml:space="preserve">Senate Rule 12.03(3), is suspended to permit the committee to add text on a matter not in disagreement in proposed SECTION 1.031 of the bill, in added Section 48.112(g), Education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is entitled to receive an increased allotment under this section in the amount necessary for reimbursement for any fees paid under Section 21.3521.</w:t>
      </w:r>
    </w:p>
    <w:p w:rsidR="003F3435" w:rsidRDefault="0032493E">
      <w:pPr>
        <w:spacing w:line="480" w:lineRule="auto"/>
        <w:ind w:firstLine="720"/>
        <w:jc w:val="both"/>
      </w:pPr>
      <w:r>
        <w:t xml:space="preserve">Explanation:  The addition is necessary to permit a school district to receive an allotment in an amount necessary for reimbursement for fees paid under Section 21.3521, Education Code.</w:t>
      </w:r>
    </w:p>
    <w:p w:rsidR="003F3435" w:rsidRDefault="0032493E">
      <w:pPr>
        <w:spacing w:line="480" w:lineRule="auto"/>
        <w:ind w:firstLine="720"/>
        <w:jc w:val="both"/>
      </w:pPr>
      <w:r>
        <w:t xml:space="preserve">(12)</w:t>
      </w:r>
      <w:r xml:space="preserve">
        <w:t> </w:t>
      </w:r>
      <w:r xml:space="preserve">
        <w:t> </w:t>
      </w:r>
      <w:r>
        <w:t xml:space="preserve">Senate Rule 12.03(3), is suspended to permit the committee to add text on a matter not in disagreement in proposed SECTION 1.038 of the bill, in transferred, redesignated, and amended Section 48.202, Education Code,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school year, the reduction of a school district's tax rate required under Subsection (f) applies to the district's total enrichment tax rate under Section 45.0032(b) minus eight cents.  This subsection expires September 1, 2020.</w:t>
      </w:r>
    </w:p>
    <w:p w:rsidR="003F3435" w:rsidRDefault="0032493E">
      <w:pPr>
        <w:spacing w:line="480" w:lineRule="auto"/>
        <w:ind w:firstLine="720"/>
        <w:jc w:val="both"/>
      </w:pPr>
      <w:r>
        <w:t xml:space="preserve">Explanation:  The addition is necessary to determine the portion of a school district's enrichment tax rate to which the reduction required under Section 48.202(f-1), Education Code, applies for the 2019-2020 school year.</w:t>
      </w:r>
    </w:p>
    <w:p w:rsidR="003F3435" w:rsidRDefault="0032493E">
      <w:pPr>
        <w:spacing w:line="480" w:lineRule="auto"/>
        <w:ind w:firstLine="720"/>
        <w:jc w:val="both"/>
      </w:pPr>
      <w:r>
        <w:t xml:space="preserve">(13)</w:t>
      </w:r>
      <w:r xml:space="preserve">
        <w:t> </w:t>
      </w:r>
      <w:r xml:space="preserve">
        <w:t> </w:t>
      </w:r>
      <w:r>
        <w:t xml:space="preserve">Senate Rule 12.03(3), is suspended to permit the committee to add text on a matter not in disagreement in proposed SECTION 1.040 of the bill, in transferred, redesignated, and amended Section 48.256, Education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w:t>
      </w:r>
      <w:r>
        <w:rPr>
          <w:u w:val="single"/>
        </w:rPr>
        <w:t xml:space="preserve"> </w:t>
      </w:r>
      <w:r>
        <w:rPr>
          <w:u w:val="single"/>
        </w:rPr>
        <w:t xml:space="preserve">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w:t>
      </w:r>
      <w:r>
        <w:rPr>
          <w:u w:val="single"/>
        </w:rPr>
        <w:t xml:space="preserve"> </w:t>
      </w:r>
      <w:r>
        <w:rPr>
          <w:u w:val="single"/>
        </w:rPr>
        <w:t xml:space="preserve">The comptroller shall provide information to the agency necessary for this subsection. </w:t>
      </w:r>
      <w:r>
        <w:rPr>
          <w:u w:val="single"/>
        </w:rPr>
        <w:t xml:space="preserve"> </w:t>
      </w:r>
      <w:r>
        <w:rPr>
          <w:u w:val="single"/>
        </w:rPr>
        <w:t xml:space="preserve">A revenue protection payment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property that was the subject of an application under Subchapter B or C, Chapter 313, Tax Code, made after May 1, 2009, that the comptroller recommended should be disapproved.</w:t>
      </w:r>
      <w:r>
        <w:t xml:space="preserve"> </w:t>
      </w:r>
      <w:r>
        <w:t xml:space="preserve">[</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Explanation:  The addition is necessary to determine "DPV" for a school district that has entered into an agreement for the implementation of a limitation on appraised value under Subchapter B or C, Chapter 313, Tax Code.</w:t>
      </w:r>
    </w:p>
    <w:p w:rsidR="003F3435" w:rsidRDefault="0032493E">
      <w:pPr>
        <w:spacing w:line="480" w:lineRule="auto"/>
        <w:ind w:firstLine="720"/>
        <w:jc w:val="both"/>
      </w:pPr>
      <w:r>
        <w:t xml:space="preserve">(14)</w:t>
      </w:r>
      <w:r xml:space="preserve">
        <w:t> </w:t>
      </w:r>
      <w:r xml:space="preserve">
        <w:t> </w:t>
      </w:r>
      <w:r>
        <w:t xml:space="preserve">Senate Rule 12.03(1), is suspended to permit the committee to amend text not in disagreement in proposed SECTION 1.041 of the bill, in added Sections 48.257(a) and (b), Education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Subject to Subsection (b),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a district's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w:t>
      </w:r>
    </w:p>
    <w:p w:rsidR="003F3435" w:rsidRDefault="0032493E">
      <w:pPr>
        <w:spacing w:line="480" w:lineRule="auto"/>
        <w:ind w:firstLine="720"/>
        <w:jc w:val="both"/>
      </w:pPr>
      <w:r>
        <w:t xml:space="preserve">Explanation:  The change is necessary to determine the amount by which a school district is required to reduce the district's local revenue level under Section 48.257(a), Education Code, to a level not to exceed the district's entitlement less the district's distribution from the state available school fund.</w:t>
      </w:r>
    </w:p>
    <w:p w:rsidR="003F3435" w:rsidRDefault="0032493E">
      <w:pPr>
        <w:spacing w:line="480" w:lineRule="auto"/>
        <w:ind w:firstLine="720"/>
        <w:jc w:val="both"/>
      </w:pPr>
      <w:r>
        <w:t xml:space="preserve">(15)</w:t>
      </w:r>
      <w:r xml:space="preserve">
        <w:t> </w:t>
      </w:r>
      <w:r xml:space="preserve">
        <w:t> </w:t>
      </w:r>
      <w:r>
        <w:t xml:space="preserve">Senate Rule 12.03(4), is suspended to permit the committee to add text on a matter not included in either the house or senate version of the bill by adding the following new SECTION to proposed ARTICLE 1 of the bill:</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G, Chapter 48, Education Code, as added by this Act, is amended by adding Section 48.302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48.302.</w:t>
      </w:r>
      <w:r>
        <w:rPr>
          <w:u w:val="single"/>
        </w:rPr>
        <w:t xml:space="preserve"> </w:t>
      </w:r>
      <w:r>
        <w:rPr>
          <w:u w:val="single"/>
        </w:rPr>
        <w:t xml:space="preserve"> </w:t>
      </w:r>
      <w:r>
        <w:rPr>
          <w:u w:val="single"/>
        </w:rPr>
        <w:t xml:space="preserve">SUBSIDY FOR HIGH SCHOOL EQUIVALENCY EXAMINATION FOR CERTAIN INDIVIDUALS.  (a)</w:t>
      </w:r>
      <w:r>
        <w:rPr>
          <w:u w:val="single"/>
        </w:rPr>
        <w:t xml:space="preserve"> </w:t>
      </w:r>
      <w:r>
        <w:rPr>
          <w:u w:val="single"/>
        </w:rPr>
        <w:t xml:space="preserve"> </w:t>
      </w:r>
      <w:r>
        <w:rPr>
          <w:u w:val="single"/>
        </w:rPr>
        <w:t xml:space="preserve">In this section, "commission" means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enter into a memorandum of understanding with the commission for the agency to transfer to the commission funds specifically appropriated to the agency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subsidy program described by Subsection (b), including rules regarding eligibility requirements.</w:t>
      </w:r>
    </w:p>
    <w:p w:rsidR="003F3435" w:rsidRDefault="0032493E">
      <w:pPr>
        <w:spacing w:line="480" w:lineRule="auto"/>
        <w:ind w:firstLine="720"/>
        <w:jc w:val="both"/>
      </w:pPr>
      <w:r>
        <w:t xml:space="preserve">Explanation:  The addition is necessary to provide for a subsidy for certain individuals to take a high school equivalency examination.</w:t>
      </w:r>
    </w:p>
    <w:p w:rsidR="003F3435" w:rsidRDefault="0032493E">
      <w:pPr>
        <w:spacing w:line="480" w:lineRule="auto"/>
        <w:ind w:firstLine="720"/>
        <w:jc w:val="both"/>
      </w:pPr>
      <w:r>
        <w:t xml:space="preserve">(16)</w:t>
      </w:r>
      <w:r xml:space="preserve">
        <w:t> </w:t>
      </w:r>
      <w:r xml:space="preserve">
        <w:t> </w:t>
      </w:r>
      <w:r>
        <w:t xml:space="preserve">Senate Rule 12.03(4), is suspended to permit the committee to add text on a matter not included in either the house or senate version of the bill by adding proposed SECTION 1.061 to the bill, amending Section 403.302(d), Government Code, to read as follows:</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action taken by the district under Subchapter B or C, Chapter 313, Tax Code, before the expiration of the subchapter;</w:t>
      </w:r>
      <w:r>
        <w:t xml:space="preserve">]</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Explanation:  The addition is necessary to remove from the definition of "taxable value" a portion of the market value of certain property.</w:t>
      </w:r>
    </w:p>
    <w:p w:rsidR="003F3435" w:rsidRDefault="0032493E">
      <w:pPr>
        <w:spacing w:line="480" w:lineRule="auto"/>
        <w:ind w:firstLine="720"/>
        <w:jc w:val="both"/>
      </w:pPr>
      <w:r>
        <w:t xml:space="preserve">(17) Senate Rule 12.03(4), is suspended to permit the committee to add text on a matter not included in either the house or senate version of the bill by adding proposed SECTION 1A.001 to the bill, amending Section 13.054, Education Code, to read as follows:</w:t>
      </w:r>
    </w:p>
    <w:p w:rsidR="003F3435" w:rsidRDefault="0032493E">
      <w:pPr>
        <w:spacing w:line="480" w:lineRule="auto"/>
        <w:ind w:firstLine="720"/>
        <w:jc w:val="both"/>
      </w:pPr>
      <w:r>
        <w:t xml:space="preserve">SECTION</w:t>
      </w:r>
      <w:r xml:space="preserve">
        <w:t> </w:t>
      </w:r>
      <w:r>
        <w:t xml:space="preserve">1A.001.</w:t>
      </w:r>
      <w:r xml:space="preserve">
        <w:t> </w:t>
      </w:r>
      <w:r xml:space="preserve">
        <w:t> </w:t>
      </w:r>
      <w:r>
        <w:t xml:space="preserve">Effective September 1, 2020, Section 13.054,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w:t>
      </w:r>
      <w:r>
        <w:t xml:space="preserve"> </w:t>
      </w:r>
      <w:r>
        <w:t xml:space="preserve">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an annexation that occurred before September 1, 2019, for five years beginning with the school year in which the annexation occurs, a school district shall receive additional funding under this subsection or Subsection (h). </w:t>
      </w:r>
      <w:r>
        <w:rPr>
          <w:u w:val="single"/>
        </w:rPr>
        <w:t xml:space="preserve"> </w:t>
      </w:r>
      <w:r>
        <w:rPr>
          <w:u w:val="single"/>
        </w:rPr>
        <w:t xml:space="preserve">The amount of funding shall be determined by multiplying the lesser of the enlarged district's local fund assignment computed under Section 48.256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dividing the receiving district's maximum compressed tax rate, as determined under Section 48.2551.  This subsection expires September 1, 2021.</w:t>
      </w:r>
    </w:p>
    <w:p w:rsidR="003F3435" w:rsidRDefault="0032493E">
      <w:pPr>
        <w:spacing w:line="480" w:lineRule="auto"/>
        <w:ind w:firstLine="720"/>
        <w:jc w:val="both"/>
      </w:pPr>
      <w:r>
        <w:t xml:space="preserve">Explanation:  The addition is necessary to determine an additional amount of funding to which a district to which territory is annexed under Section 13.054, Education Code, is entitled beginning September 1, 2020.</w:t>
      </w:r>
    </w:p>
    <w:p w:rsidR="003F3435" w:rsidRDefault="0032493E">
      <w:pPr>
        <w:spacing w:line="480" w:lineRule="auto"/>
        <w:ind w:firstLine="720"/>
        <w:jc w:val="both"/>
      </w:pPr>
      <w:r>
        <w:t xml:space="preserve">(18)</w:t>
      </w:r>
      <w:r xml:space="preserve">
        <w:t> </w:t>
      </w:r>
      <w:r xml:space="preserve">
        <w:t> </w:t>
      </w:r>
      <w:r>
        <w:t xml:space="preserve">Senate Rule 12.03(4), is suspended to permit the committee to add text on a matter not included in either the house or senate version of the bill by adding the following new language to SECTION 1A.007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48.2554.</w:t>
      </w:r>
      <w:r>
        <w:rPr>
          <w:u w:val="single"/>
        </w:rPr>
        <w:t xml:space="preserve"> </w:t>
      </w:r>
      <w:r>
        <w:rPr>
          <w:u w:val="single"/>
        </w:rPr>
        <w:t xml:space="preserve"> </w:t>
      </w:r>
      <w:r>
        <w:rPr>
          <w:u w:val="single"/>
        </w:rPr>
        <w:t xml:space="preserve">STUDY ON DISTRICT PROPERTY TAX COMPRESSION.  (a)</w:t>
      </w:r>
      <w:r>
        <w:rPr>
          <w:u w:val="single"/>
        </w:rPr>
        <w:t xml:space="preserve"> </w:t>
      </w:r>
      <w:r>
        <w:rPr>
          <w:u w:val="single"/>
        </w:rPr>
        <w:t xml:space="preserve"> </w:t>
      </w:r>
      <w:r>
        <w:rPr>
          <w:u w:val="single"/>
        </w:rPr>
        <w:t xml:space="preserve">The Legislative Budget Board, in conjunction with other appropriate state agencies, shall study possible methods of providing property tax relief through the reduction of school district maintenance and operations taxes. </w:t>
      </w:r>
      <w:r>
        <w:rPr>
          <w:u w:val="single"/>
        </w:rPr>
        <w:t xml:space="preserve"> </w:t>
      </w:r>
      <w:r>
        <w:rPr>
          <w:u w:val="single"/>
        </w:rPr>
        <w:t xml:space="preserve">The study must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sources of revenue that may be used to reduce school district maintenance and operations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of limiting increases in maintenance and operations tax revenue that adjust for enrollment growth, inflation, and other relevant factors;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method of providing property tax relief considered: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difference in anticipated benefits to property taxpayers based on the school district in which the taxpayer resides;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to the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anticipated impact on equity in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Legislative Budget Board shall submit to the governor, the lieutenant governor, and the speaker of the house of representatives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methods of providing property tax relief through the reduction of school district maintenance and operations taxes.</w:t>
      </w:r>
    </w:p>
    <w:p w:rsidR="003F3435" w:rsidRDefault="0032493E">
      <w:pPr>
        <w:spacing w:line="480" w:lineRule="auto"/>
        <w:ind w:firstLine="720"/>
        <w:jc w:val="both"/>
      </w:pPr>
      <w:r>
        <w:t xml:space="preserve">(19)</w:t>
      </w:r>
      <w:r xml:space="preserve">
        <w:t> </w:t>
      </w:r>
      <w:r xml:space="preserve">
        <w:t> </w:t>
      </w:r>
      <w:r>
        <w:t xml:space="preserve">Senate Rule 12.03(4), is suspended to permit the committee to add text on a matter not included in either the house or senate version of the bill by adding proposed SECTION 2.005 to the bill, adding Section 21.048(a-2), Education Code, to read as follows: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21.048,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Explanation:  The addition is necessary to require the State Board for Educator Certification to adopt rules requiring certain teachers to demonstrate proficiency in the science of teaching reading on a certification examination.</w:t>
      </w:r>
    </w:p>
    <w:p w:rsidR="003F3435" w:rsidRDefault="0032493E">
      <w:pPr>
        <w:spacing w:line="480" w:lineRule="auto"/>
        <w:ind w:firstLine="720"/>
        <w:jc w:val="both"/>
      </w:pPr>
      <w:r>
        <w:t xml:space="preserve">(20)</w:t>
      </w:r>
      <w:r xml:space="preserve">
        <w:t> </w:t>
      </w:r>
      <w:r xml:space="preserve">
        <w:t> </w:t>
      </w:r>
      <w:r>
        <w:t xml:space="preserve">Senate Rule 12.03(4), is suspended to permit the committee to add text on a matter not included in either the house or senate version of the bill by adding proposed SECTION 2.008 to the bill, adding Section 21.3521, Education Code, to read as follows: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H, Chapter 21, Education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LOCAL OPTIONAL TEACHER DESIGNATION SYSTEM.  (a)</w:t>
      </w:r>
      <w:r>
        <w:rPr>
          <w:u w:val="single"/>
        </w:rPr>
        <w:t xml:space="preserve"> </w:t>
      </w:r>
      <w:r>
        <w:rPr>
          <w:u w:val="single"/>
        </w:rPr>
        <w:t xml:space="preserve"> </w:t>
      </w:r>
      <w:r>
        <w:rPr>
          <w:u w:val="single"/>
        </w:rPr>
        <w:t xml:space="preserve">Subject to Subsection (b), a school district or open-enrollment charter school may designate a certified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performance and validity standards for each local optional teacher designation system. </w:t>
      </w:r>
      <w:r>
        <w:rPr>
          <w:u w:val="single"/>
        </w:rPr>
        <w:t xml:space="preserve"> </w:t>
      </w:r>
      <w:r>
        <w:rPr>
          <w:u w:val="single"/>
        </w:rPr>
        <w:t xml:space="preserve">The performance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a mathematical possibility that all teachers eligible for a designation may earn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district to use an assessment instrument adopted under Section 39.023 to evaluate teacher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local optional teacher designation systems: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high needs campuses;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teacher has no vested property right in a teacher designation assigned to the teacher under this section. </w:t>
      </w:r>
      <w:r>
        <w:rPr>
          <w:u w:val="single"/>
        </w:rPr>
        <w:t xml:space="preserve"> </w:t>
      </w:r>
      <w:r>
        <w:rPr>
          <w:u w:val="single"/>
        </w:rPr>
        <w:t xml:space="preserve">A teacher designation issued under this section is void in the determination that the designation was issued improperly. </w:t>
      </w:r>
      <w:r>
        <w:rPr>
          <w:u w:val="single"/>
        </w:rPr>
        <w:t xml:space="preserve"> </w:t>
      </w:r>
      <w:r>
        <w:rPr>
          <w:u w:val="single"/>
        </w:rPr>
        <w:t xml:space="preserve">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periodically conduct evaluations of the effectiveness of the local optional teacher designation systems under this section and the teacher incentive allotment under Section 48.112 and report the results of the evaluations to the legislature. </w:t>
      </w:r>
      <w:r>
        <w:rPr>
          <w:u w:val="single"/>
        </w:rPr>
        <w:t xml:space="preserve"> </w:t>
      </w:r>
      <w:r>
        <w:rPr>
          <w:u w:val="single"/>
        </w:rPr>
        <w:t xml:space="preserve">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information necessary to implement this section. </w:t>
      </w:r>
      <w:r>
        <w:rPr>
          <w:u w:val="single"/>
        </w:rPr>
        <w:t xml:space="preserve"> </w:t>
      </w:r>
      <w:r>
        <w:rPr>
          <w:u w:val="single"/>
        </w:rPr>
        <w:t xml:space="preserve">Information otherwise confidential remains confidential and is not subject to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fees to implement this section. </w:t>
      </w:r>
      <w:r>
        <w:rPr>
          <w:u w:val="single"/>
        </w:rPr>
        <w:t xml:space="preserve"> </w:t>
      </w:r>
      <w:r>
        <w:rPr>
          <w:u w:val="single"/>
        </w:rPr>
        <w:t xml:space="preserve">A fee adopted by the agency under this section is not subject to Sections 2001.0045 and 2001.0221,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 </w:t>
      </w:r>
      <w:r>
        <w:rPr>
          <w:u w:val="single"/>
        </w:rPr>
        <w:t xml:space="preserve"> </w:t>
      </w:r>
      <w:r>
        <w:rPr>
          <w:u w:val="single"/>
        </w:rPr>
        <w:t xml:space="preserve">A decision made by the commissioner under this section is final and may not be appealed.</w:t>
      </w:r>
    </w:p>
    <w:p w:rsidR="003F3435" w:rsidRDefault="0032493E">
      <w:pPr>
        <w:spacing w:line="480" w:lineRule="auto"/>
        <w:ind w:firstLine="720"/>
        <w:jc w:val="both"/>
      </w:pPr>
      <w:r>
        <w:t xml:space="preserve">Explanation:  The addition is necessary to permit school districts and open-enrollment charter schools to develop local optional teacher designation systems.</w:t>
      </w:r>
    </w:p>
    <w:p w:rsidR="003F3435" w:rsidRDefault="0032493E">
      <w:pPr>
        <w:spacing w:line="480" w:lineRule="auto"/>
        <w:ind w:firstLine="720"/>
        <w:jc w:val="both"/>
      </w:pPr>
      <w:r>
        <w:t xml:space="preserve">(21)</w:t>
      </w:r>
      <w:r xml:space="preserve">
        <w:t> </w:t>
      </w:r>
      <w:r xml:space="preserve">
        <w:t> </w:t>
      </w:r>
      <w:r>
        <w:t xml:space="preserve">Senate Rule 12.03(1), is suspended to permit the committee to amend text not in disagreement in proposed SECTION 2.011 of the bill, adding Section 25.085(i), Education Code, to read as follows: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Effective September 1, 2020, Section 25.085, Education Code, is amended by adding Subsection (i) to read as follows:</w:t>
      </w:r>
    </w:p>
    <w:p w:rsidR="003F3435" w:rsidRDefault="0032493E">
      <w:pPr>
        <w:spacing w:line="480" w:lineRule="auto"/>
        <w:ind w:firstLine="720"/>
        <w:jc w:val="both"/>
      </w:pPr>
      <w:r>
        <w:t xml:space="preserve">Explanation:  The change is necessary to delay the implementation of Section 25.085(i), Education Code.</w:t>
      </w:r>
    </w:p>
    <w:p w:rsidR="003F3435" w:rsidRDefault="0032493E">
      <w:pPr>
        <w:spacing w:line="480" w:lineRule="auto"/>
        <w:ind w:firstLine="720"/>
        <w:jc w:val="both"/>
      </w:pPr>
      <w:r>
        <w:t xml:space="preserve">(22)</w:t>
      </w:r>
      <w:r xml:space="preserve">
        <w:t> </w:t>
      </w:r>
      <w:r xml:space="preserve">
        <w:t> </w:t>
      </w:r>
      <w:r>
        <w:t xml:space="preserve">Senate Rule 12.03(4), is suspended to permit the committee to add text on a matter not included in either the house or senate version of the bill by adding the following new SECTION to proposed ARTICLE 2 of the bill:</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A, Chapter 28, Education Code, is amended by adding Section 28.0062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28.0062.</w:t>
      </w:r>
      <w:r>
        <w:rPr>
          <w:u w:val="single"/>
        </w:rPr>
        <w:t xml:space="preserve"> </w:t>
      </w:r>
      <w:r>
        <w:rPr>
          <w:u w:val="single"/>
        </w:rPr>
        <w:t xml:space="preserve"> </w:t>
      </w:r>
      <w:r>
        <w:rPr>
          <w:u w:val="single"/>
        </w:rPr>
        <w:t xml:space="preserve">READING STANDARDS FOR KINDERGARTEN THROUGH THIRD GRADE.  (a)</w:t>
      </w:r>
      <w:r>
        <w:rPr>
          <w:u w:val="single"/>
        </w:rPr>
        <w:t xml:space="preserve"> </w:t>
      </w:r>
      <w:r>
        <w:rPr>
          <w:u w:val="single"/>
        </w:rPr>
        <w:t xml:space="preserve"> </w:t>
      </w:r>
      <w:r>
        <w:rPr>
          <w:u w:val="single"/>
        </w:rPr>
        <w:t xml:space="preserve">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the 2021-2022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classroom teacher and each principal initially employed in a grade level or at a campus described by Paragraph (A) for the 2021-2022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to the agency that the district or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prioritizes placement of highly effective teachers in kindergarten through second grade;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implementation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an advisory board to assist the agency in fulfilling the agency's duties under this section.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Explanation:  The addition is necessary to provide reading standards for kindergarten through third grade.</w:t>
      </w:r>
    </w:p>
    <w:p w:rsidR="003F3435" w:rsidRDefault="0032493E">
      <w:pPr>
        <w:spacing w:line="480" w:lineRule="auto"/>
        <w:ind w:firstLine="720"/>
        <w:jc w:val="both"/>
      </w:pPr>
      <w:r>
        <w:t xml:space="preserve">(23)</w:t>
      </w:r>
      <w:r xml:space="preserve">
        <w:t> </w:t>
      </w:r>
      <w:r xml:space="preserve">
        <w:t> </w:t>
      </w:r>
      <w:r>
        <w:t xml:space="preserve">Senate Rule 12.03(4), is suspended to permit the committee to add text on a matter not included in either the house or senate version of the bill in proposed SECTION 4.001 of the bill by repealing Section 403.302(m), Government Code.</w:t>
      </w:r>
    </w:p>
    <w:p w:rsidR="003F3435" w:rsidRDefault="0032493E">
      <w:pPr>
        <w:spacing w:line="480" w:lineRule="auto"/>
        <w:ind w:firstLine="720"/>
        <w:jc w:val="both"/>
      </w:pPr>
      <w:r>
        <w:t xml:space="preserve">Explanation:  The addition is necessary to repeal Section 403.302(m), Government Code, which is no longer necessary with the addition of Section 48.256(e), Education Code.</w:t>
      </w:r>
    </w:p>
    <w:p w:rsidR="003F3435" w:rsidRDefault="0032493E">
      <w:pPr>
        <w:spacing w:line="480" w:lineRule="auto"/>
        <w:ind w:firstLine="720"/>
        <w:jc w:val="both"/>
      </w:pPr>
      <w:r>
        <w:t xml:space="preserve">(24)</w:t>
      </w:r>
      <w:r xml:space="preserve">
        <w:t> </w:t>
      </w:r>
      <w:r xml:space="preserve">
        <w:t> </w:t>
      </w:r>
      <w:r>
        <w:t xml:space="preserve">Senate Rule 12.03(3), is suspended to permit the committee to add text on a matter not in disagreement in proposed SECTION 5.002 of the bill, in the transition language, to read as follows: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  A school district is required to calculate the district's rollback tax rate for the 2019 tax year in the manner provided by Section 26.08, Tax Code, as amended by this Act, regardless of whether the district has already calculated that rate or adopted a tax rate for the 2019 tax year before September 1, 2019.</w:t>
      </w:r>
    </w:p>
    <w:p w:rsidR="003F3435" w:rsidRDefault="0032493E">
      <w:pPr>
        <w:spacing w:line="480" w:lineRule="auto"/>
        <w:ind w:firstLine="720"/>
        <w:jc w:val="both"/>
      </w:pPr>
      <w:r>
        <w:t xml:space="preserve">Explanation:  The addition is necessary to ensure a school district calculates the district's rollback tax rate for the 2019 tax year in accordance with Section 26.08, Tax Code, as amended by the bill.</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25, 2019, by the </w:t>
      </w:r>
      <w:r>
        <w:t xml:space="preserve">following vote:</w:t>
      </w:r>
      <w:r xml:space="preserve">
        <w:t> </w:t>
      </w:r>
      <w:r xml:space="preserve">
        <w:t> </w:t>
      </w:r>
      <w:r>
        <w:t xml:space="preserve">Yeas</w:t>
      </w:r>
      <w:r xml:space="preserve">
        <w:t> </w:t>
      </w:r>
      <w:r>
        <w:t xml:space="preserve">30,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 (Huberty/Taylor)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