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864</w:t>
      </w:r>
    </w:p>
    <w:p w:rsidR="003F3435" w:rsidRDefault="003F3435"/>
    <w:p w:rsidR="003F3435" w:rsidRDefault="0032493E">
      <w:pPr>
        <w:spacing w:line="480" w:lineRule="auto"/>
        <w:ind w:firstLine="720"/>
        <w:jc w:val="both"/>
      </w:pPr>
      <w:r>
        <w:rPr>
          <w:b/>
        </w:rPr>
        <w:t xml:space="preserve">WHEREAS</w:t>
      </w:r>
      <w:r>
        <w:t xml:space="preserve">, The Texas Senate takes pleasure in paying tribute to one of its most valuable staff members, Tatum Reagan, by naming her the 2019 legislative recipient of the Betty King Public Service Award; and</w:t>
      </w:r>
    </w:p>
    <w:p w:rsidR="003F3435" w:rsidRDefault="0032493E">
      <w:pPr>
        <w:spacing w:line="480" w:lineRule="auto"/>
        <w:ind w:firstLine="720"/>
        <w:jc w:val="both"/>
      </w:pPr>
      <w:r>
        <w:rPr>
          <w:b/>
        </w:rPr>
        <w:t xml:space="preserve">WHEREAS</w:t>
      </w:r>
      <w:r>
        <w:t xml:space="preserve">, Over the course of more than 16 years, Tatum Reagan has served the Senate with distinction as clerk of multiple committees, and most recently she has been of tremendous assistance to the Business and Commerce Committee; in addition, she has been a mentor and friend to countless new clerks and other employees and has readily shared with them her knowledge and experience; and</w:t>
      </w:r>
    </w:p>
    <w:p w:rsidR="003F3435" w:rsidRDefault="0032493E">
      <w:pPr>
        <w:spacing w:line="480" w:lineRule="auto"/>
        <w:ind w:firstLine="720"/>
        <w:jc w:val="both"/>
      </w:pPr>
      <w:r>
        <w:rPr>
          <w:b/>
        </w:rPr>
        <w:t xml:space="preserve">WHEREAS</w:t>
      </w:r>
      <w:r>
        <w:t xml:space="preserve">, Tatum has long been a treasured member of the Senate family, and her loyalty, her exceptional work ethic, and her dedication to public service have been an inspiration to all who have had the good fortune of working with her; and</w:t>
      </w:r>
    </w:p>
    <w:p w:rsidR="003F3435" w:rsidRDefault="0032493E">
      <w:pPr>
        <w:spacing w:line="480" w:lineRule="auto"/>
        <w:ind w:firstLine="720"/>
        <w:jc w:val="both"/>
      </w:pPr>
      <w:r>
        <w:rPr>
          <w:b/>
        </w:rPr>
        <w:t xml:space="preserve">WHEREAS</w:t>
      </w:r>
      <w:r>
        <w:t xml:space="preserve">, She is noted for her thorough knowledge of committee procedures and rules and for her insight and good judgment, and she has been a significant asset to the committees she has served; and</w:t>
      </w:r>
    </w:p>
    <w:p w:rsidR="003F3435" w:rsidRDefault="0032493E">
      <w:pPr>
        <w:spacing w:line="480" w:lineRule="auto"/>
        <w:ind w:firstLine="720"/>
        <w:jc w:val="both"/>
      </w:pPr>
      <w:r>
        <w:rPr>
          <w:b/>
        </w:rPr>
        <w:t xml:space="preserve">WHEREAS</w:t>
      </w:r>
      <w:r>
        <w:t xml:space="preserve">, Tatum has assisted the committee chairs in setting their agendas, and she has deftly coordinated committee activities and kept accurate records of all committee proceedings; in addition, she has managed the committees' public hearings with efficiency and a clear sense of the importance of citizen testimony; and</w:t>
      </w:r>
    </w:p>
    <w:p w:rsidR="003F3435" w:rsidRDefault="0032493E">
      <w:pPr>
        <w:spacing w:line="480" w:lineRule="auto"/>
        <w:ind w:firstLine="720"/>
        <w:jc w:val="both"/>
      </w:pPr>
      <w:r>
        <w:rPr>
          <w:b/>
        </w:rPr>
        <w:t xml:space="preserve">WHEREAS</w:t>
      </w:r>
      <w:r>
        <w:t xml:space="preserve">, A role model for anyone aspiring to public service, Tatum Reagan is known for her warmth, her generous spirit, and her willingness to help others with whatever their needs might be; her professionalism and her dedication to duty truly represent the highest standards of the Texas Senate;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extend sincerest gratitude and appreciation to Tatum Reagan for her exceptional service and best wishes to her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highest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