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FF03A7" w:rsidTr="00FF03A7">
        <w:trPr>
          <w:cantSplit/>
          <w:tblHeader/>
        </w:trPr>
        <w:tc>
          <w:tcPr>
            <w:tcW w:w="18713" w:type="dxa"/>
            <w:gridSpan w:val="3"/>
          </w:tcPr>
          <w:p w:rsidR="00731A22" w:rsidRDefault="008A7397">
            <w:pPr>
              <w:ind w:left="650"/>
              <w:jc w:val="center"/>
            </w:pPr>
            <w:bookmarkStart w:id="0" w:name="_GoBack"/>
            <w:bookmarkEnd w:id="0"/>
            <w:r>
              <w:rPr>
                <w:b/>
              </w:rPr>
              <w:t>House Bill  170</w:t>
            </w:r>
          </w:p>
          <w:p w:rsidR="00731A22" w:rsidRDefault="008A7397">
            <w:pPr>
              <w:ind w:left="650"/>
              <w:jc w:val="center"/>
            </w:pPr>
            <w:r>
              <w:t>Senate Amendments</w:t>
            </w:r>
          </w:p>
          <w:p w:rsidR="00731A22" w:rsidRDefault="008A7397">
            <w:pPr>
              <w:ind w:left="650"/>
              <w:jc w:val="center"/>
            </w:pPr>
            <w:r>
              <w:t>Section-by-Section Analysis</w:t>
            </w:r>
          </w:p>
          <w:p w:rsidR="00731A22" w:rsidRDefault="00731A22">
            <w:pPr>
              <w:jc w:val="center"/>
            </w:pPr>
          </w:p>
        </w:tc>
      </w:tr>
      <w:tr w:rsidR="00731A22">
        <w:trPr>
          <w:cantSplit/>
          <w:tblHeader/>
        </w:trPr>
        <w:tc>
          <w:tcPr>
            <w:tcW w:w="1667" w:type="pct"/>
            <w:tcMar>
              <w:bottom w:w="188" w:type="dxa"/>
              <w:right w:w="0" w:type="dxa"/>
            </w:tcMar>
          </w:tcPr>
          <w:p w:rsidR="00731A22" w:rsidRDefault="008A7397">
            <w:pPr>
              <w:jc w:val="center"/>
            </w:pPr>
            <w:r>
              <w:t>HOUSE VERSION</w:t>
            </w:r>
          </w:p>
        </w:tc>
        <w:tc>
          <w:tcPr>
            <w:tcW w:w="1667" w:type="pct"/>
            <w:tcMar>
              <w:bottom w:w="188" w:type="dxa"/>
              <w:right w:w="0" w:type="dxa"/>
            </w:tcMar>
          </w:tcPr>
          <w:p w:rsidR="00731A22" w:rsidRDefault="008A7397">
            <w:pPr>
              <w:jc w:val="center"/>
            </w:pPr>
            <w:r>
              <w:t>SENATE VERSION (CS)</w:t>
            </w:r>
          </w:p>
        </w:tc>
        <w:tc>
          <w:tcPr>
            <w:tcW w:w="1667" w:type="pct"/>
            <w:tcMar>
              <w:bottom w:w="188" w:type="dxa"/>
              <w:right w:w="0" w:type="dxa"/>
            </w:tcMar>
          </w:tcPr>
          <w:p w:rsidR="00731A22" w:rsidRDefault="008A7397">
            <w:pPr>
              <w:jc w:val="center"/>
            </w:pPr>
            <w:r>
              <w:t>CONFERENCE</w:t>
            </w:r>
          </w:p>
        </w:tc>
      </w:tr>
      <w:tr w:rsidR="00731A22">
        <w:tc>
          <w:tcPr>
            <w:tcW w:w="6473" w:type="dxa"/>
          </w:tcPr>
          <w:p w:rsidR="00731A22" w:rsidRDefault="008A7397">
            <w:pPr>
              <w:jc w:val="both"/>
            </w:pPr>
            <w:r>
              <w:t>SECTION 1.  Section 1356.001, Insurance Code, is amended by adding Subdivision (1-a) to read as follows:</w:t>
            </w:r>
          </w:p>
          <w:p w:rsidR="00731A22" w:rsidRDefault="008A7397">
            <w:pPr>
              <w:jc w:val="both"/>
            </w:pPr>
            <w:r>
              <w:rPr>
                <w:u w:val="single"/>
              </w:rPr>
              <w:t xml:space="preserve">(1-a)  "Diagnostic </w:t>
            </w:r>
            <w:r w:rsidRPr="00FF03A7">
              <w:rPr>
                <w:highlight w:val="lightGray"/>
                <w:u w:val="single"/>
              </w:rPr>
              <w:t>mammography</w:t>
            </w:r>
            <w:r>
              <w:rPr>
                <w:u w:val="single"/>
              </w:rPr>
              <w:t xml:space="preserve">" means </w:t>
            </w:r>
            <w:r w:rsidRPr="000F22E3">
              <w:rPr>
                <w:u w:val="single"/>
              </w:rPr>
              <w:t xml:space="preserve">a </w:t>
            </w:r>
            <w:r w:rsidRPr="000F22E3">
              <w:rPr>
                <w:highlight w:val="lightGray"/>
                <w:u w:val="single"/>
              </w:rPr>
              <w:t xml:space="preserve">method </w:t>
            </w:r>
            <w:r w:rsidRPr="00FF03A7">
              <w:rPr>
                <w:highlight w:val="lightGray"/>
                <w:u w:val="single"/>
              </w:rPr>
              <w:t>of screening that is</w:t>
            </w:r>
            <w:r>
              <w:rPr>
                <w:u w:val="single"/>
              </w:rPr>
              <w:t xml:space="preserve"> designed to evaluate </w:t>
            </w:r>
            <w:r w:rsidRPr="000F22E3">
              <w:rPr>
                <w:u w:val="single"/>
              </w:rPr>
              <w:t>an</w:t>
            </w:r>
            <w:r>
              <w:rPr>
                <w:u w:val="single"/>
              </w:rPr>
              <w:t xml:space="preserve"> abnormality in a breast</w:t>
            </w:r>
            <w:r w:rsidRPr="000F22E3">
              <w:rPr>
                <w:highlight w:val="lightGray"/>
                <w:u w:val="single"/>
              </w:rPr>
              <w:t>, i</w:t>
            </w:r>
            <w:r w:rsidRPr="00FF03A7">
              <w:rPr>
                <w:highlight w:val="lightGray"/>
                <w:u w:val="single"/>
              </w:rPr>
              <w:t>ncluding</w:t>
            </w:r>
            <w:r>
              <w:rPr>
                <w:u w:val="single"/>
              </w:rPr>
              <w:t xml:space="preserve"> an abnormality seen </w:t>
            </w:r>
            <w:r w:rsidRPr="00FF03A7">
              <w:rPr>
                <w:highlight w:val="lightGray"/>
                <w:u w:val="single"/>
              </w:rPr>
              <w:t>or suspected</w:t>
            </w:r>
            <w:r>
              <w:rPr>
                <w:u w:val="single"/>
              </w:rPr>
              <w:t xml:space="preserve"> on a screening mammogram </w:t>
            </w:r>
            <w:r w:rsidRPr="00FF03A7">
              <w:rPr>
                <w:highlight w:val="lightGray"/>
                <w:u w:val="single"/>
              </w:rPr>
              <w:t>or a subjective or objective</w:t>
            </w:r>
            <w:r>
              <w:rPr>
                <w:u w:val="single"/>
              </w:rPr>
              <w:t xml:space="preserve"> abnormality </w:t>
            </w:r>
            <w:r w:rsidRPr="00FF03A7">
              <w:rPr>
                <w:highlight w:val="lightGray"/>
                <w:u w:val="single"/>
              </w:rPr>
              <w:t>otherwise detected</w:t>
            </w:r>
            <w:r>
              <w:rPr>
                <w:u w:val="single"/>
              </w:rPr>
              <w:t xml:space="preserve"> in the breast.</w:t>
            </w:r>
          </w:p>
          <w:p w:rsidR="00731A22" w:rsidRDefault="00731A22">
            <w:pPr>
              <w:jc w:val="both"/>
            </w:pPr>
          </w:p>
        </w:tc>
        <w:tc>
          <w:tcPr>
            <w:tcW w:w="6480" w:type="dxa"/>
          </w:tcPr>
          <w:p w:rsidR="00731A22" w:rsidRDefault="008A7397">
            <w:pPr>
              <w:jc w:val="both"/>
            </w:pPr>
            <w:r>
              <w:t>SECTION 1.  Section 1356.001, Insurance Code, is amended by adding Subdivision (1-a) to read as follows:</w:t>
            </w:r>
          </w:p>
          <w:p w:rsidR="00731A22" w:rsidRDefault="008A7397">
            <w:pPr>
              <w:jc w:val="both"/>
            </w:pPr>
            <w:r>
              <w:rPr>
                <w:u w:val="single"/>
              </w:rPr>
              <w:t xml:space="preserve">(1-a)  "Diagnostic </w:t>
            </w:r>
            <w:r w:rsidRPr="00FF03A7">
              <w:rPr>
                <w:highlight w:val="lightGray"/>
                <w:u w:val="single"/>
              </w:rPr>
              <w:t>mammogram</w:t>
            </w:r>
            <w:r>
              <w:rPr>
                <w:u w:val="single"/>
              </w:rPr>
              <w:t xml:space="preserve">" means </w:t>
            </w:r>
            <w:r w:rsidRPr="000F22E3">
              <w:rPr>
                <w:u w:val="single"/>
              </w:rPr>
              <w:t xml:space="preserve">an </w:t>
            </w:r>
            <w:r w:rsidRPr="000F22E3">
              <w:rPr>
                <w:highlight w:val="lightGray"/>
                <w:u w:val="single"/>
              </w:rPr>
              <w:t>i</w:t>
            </w:r>
            <w:r w:rsidRPr="00FF03A7">
              <w:rPr>
                <w:highlight w:val="lightGray"/>
                <w:u w:val="single"/>
              </w:rPr>
              <w:t>maging examination</w:t>
            </w:r>
            <w:r>
              <w:rPr>
                <w:u w:val="single"/>
              </w:rPr>
              <w:t xml:space="preserve"> designed to evaluate:</w:t>
            </w:r>
          </w:p>
          <w:p w:rsidR="00731A22" w:rsidRDefault="008A7397">
            <w:pPr>
              <w:jc w:val="both"/>
            </w:pPr>
            <w:r>
              <w:rPr>
                <w:u w:val="single"/>
              </w:rPr>
              <w:t xml:space="preserve">(A)  </w:t>
            </w:r>
            <w:r w:rsidRPr="000F22E3">
              <w:rPr>
                <w:u w:val="single"/>
              </w:rPr>
              <w:t xml:space="preserve">a </w:t>
            </w:r>
            <w:r w:rsidRPr="000F22E3">
              <w:rPr>
                <w:highlight w:val="lightGray"/>
                <w:u w:val="single"/>
              </w:rPr>
              <w:t>s</w:t>
            </w:r>
            <w:r w:rsidRPr="00FF03A7">
              <w:rPr>
                <w:highlight w:val="lightGray"/>
                <w:u w:val="single"/>
              </w:rPr>
              <w:t>ubjective or objective</w:t>
            </w:r>
            <w:r>
              <w:rPr>
                <w:u w:val="single"/>
              </w:rPr>
              <w:t xml:space="preserve"> abnormality </w:t>
            </w:r>
            <w:r w:rsidRPr="00FF03A7">
              <w:rPr>
                <w:highlight w:val="lightGray"/>
                <w:u w:val="single"/>
              </w:rPr>
              <w:t>detected by a physician</w:t>
            </w:r>
            <w:r>
              <w:rPr>
                <w:u w:val="single"/>
              </w:rPr>
              <w:t xml:space="preserve"> in a breast;</w:t>
            </w:r>
          </w:p>
          <w:p w:rsidR="00731A22" w:rsidRDefault="008A7397">
            <w:pPr>
              <w:jc w:val="both"/>
            </w:pPr>
            <w:r>
              <w:rPr>
                <w:u w:val="single"/>
              </w:rPr>
              <w:t xml:space="preserve">(B)  an abnormality seen </w:t>
            </w:r>
            <w:r w:rsidRPr="00FF03A7">
              <w:rPr>
                <w:highlight w:val="lightGray"/>
                <w:u w:val="single"/>
              </w:rPr>
              <w:t>by a physician</w:t>
            </w:r>
            <w:r>
              <w:rPr>
                <w:u w:val="single"/>
              </w:rPr>
              <w:t xml:space="preserve"> on a screening mammogram;</w:t>
            </w:r>
          </w:p>
          <w:p w:rsidR="00731A22" w:rsidRPr="00FF03A7" w:rsidRDefault="008A7397">
            <w:pPr>
              <w:jc w:val="both"/>
              <w:rPr>
                <w:highlight w:val="lightGray"/>
              </w:rPr>
            </w:pPr>
            <w:r>
              <w:rPr>
                <w:u w:val="single"/>
              </w:rPr>
              <w:t xml:space="preserve">(C)  </w:t>
            </w:r>
            <w:r w:rsidRPr="00676BA7">
              <w:rPr>
                <w:u w:val="single"/>
              </w:rPr>
              <w:t>an</w:t>
            </w:r>
            <w:r>
              <w:rPr>
                <w:u w:val="single"/>
              </w:rPr>
              <w:t xml:space="preserve"> abnormality </w:t>
            </w:r>
            <w:r w:rsidRPr="00FF03A7">
              <w:rPr>
                <w:highlight w:val="lightGray"/>
                <w:u w:val="single"/>
              </w:rPr>
              <w:t>previously identified by a physician  as probably benign</w:t>
            </w:r>
            <w:r>
              <w:rPr>
                <w:u w:val="single"/>
              </w:rPr>
              <w:t xml:space="preserve"> in </w:t>
            </w:r>
            <w:r w:rsidRPr="00676BA7">
              <w:rPr>
                <w:u w:val="single"/>
              </w:rPr>
              <w:t>a</w:t>
            </w:r>
            <w:r>
              <w:rPr>
                <w:u w:val="single"/>
              </w:rPr>
              <w:t xml:space="preserve"> breast </w:t>
            </w:r>
            <w:r w:rsidRPr="00FF03A7">
              <w:rPr>
                <w:highlight w:val="lightGray"/>
                <w:u w:val="single"/>
              </w:rPr>
              <w:t>for which follow-up imaging is recommended by a physician; or</w:t>
            </w:r>
          </w:p>
          <w:p w:rsidR="00731A22" w:rsidRDefault="008A7397">
            <w:pPr>
              <w:jc w:val="both"/>
            </w:pPr>
            <w:r w:rsidRPr="00FF03A7">
              <w:rPr>
                <w:highlight w:val="lightGray"/>
                <w:u w:val="single"/>
              </w:rPr>
              <w:t>(D)  an individual with a personal history of breast cancer.</w:t>
            </w:r>
          </w:p>
          <w:p w:rsidR="00731A22" w:rsidRDefault="00731A22">
            <w:pPr>
              <w:jc w:val="both"/>
            </w:pPr>
          </w:p>
        </w:tc>
        <w:tc>
          <w:tcPr>
            <w:tcW w:w="5760" w:type="dxa"/>
          </w:tcPr>
          <w:p w:rsidR="00731A22" w:rsidRDefault="00731A22">
            <w:pPr>
              <w:jc w:val="both"/>
            </w:pPr>
          </w:p>
        </w:tc>
      </w:tr>
      <w:tr w:rsidR="00731A22">
        <w:tc>
          <w:tcPr>
            <w:tcW w:w="6473" w:type="dxa"/>
          </w:tcPr>
          <w:p w:rsidR="00731A22" w:rsidRDefault="008A7397">
            <w:pPr>
              <w:jc w:val="both"/>
            </w:pPr>
            <w:r>
              <w:t>SECTION 2.  Section 1356.002, Insurance Code, is amended by amending Subsection (g) and adding Subsection (i) to read as follows:</w:t>
            </w:r>
          </w:p>
          <w:p w:rsidR="00731A22" w:rsidRDefault="008A7397">
            <w:pPr>
              <w:jc w:val="both"/>
            </w:pPr>
            <w:r>
              <w:t>(g)  Notwithstanding any provision in Chapter 1551</w:t>
            </w:r>
            <w:r>
              <w:rPr>
                <w:u w:val="single"/>
              </w:rPr>
              <w:t>, 1575, 1579, or 1601</w:t>
            </w:r>
            <w:r>
              <w:t xml:space="preserve"> or any other law, this chapter applies to</w:t>
            </w:r>
            <w:r>
              <w:rPr>
                <w:u w:val="single"/>
              </w:rPr>
              <w:t>:</w:t>
            </w:r>
          </w:p>
          <w:p w:rsidR="00731A22" w:rsidRDefault="008A7397">
            <w:pPr>
              <w:jc w:val="both"/>
            </w:pPr>
            <w:r>
              <w:rPr>
                <w:u w:val="single"/>
              </w:rPr>
              <w:t>(1)</w:t>
            </w:r>
            <w:r>
              <w:t xml:space="preserve">  a basic coverage plan under Chapter 1551</w:t>
            </w:r>
            <w:r>
              <w:rPr>
                <w:u w:val="single"/>
              </w:rPr>
              <w:t>;</w:t>
            </w:r>
          </w:p>
          <w:p w:rsidR="00731A22" w:rsidRDefault="008A7397">
            <w:pPr>
              <w:jc w:val="both"/>
            </w:pPr>
            <w:r>
              <w:rPr>
                <w:u w:val="single"/>
              </w:rPr>
              <w:t>(2)  a basic plan under Chapter 1575;</w:t>
            </w:r>
          </w:p>
          <w:p w:rsidR="00731A22" w:rsidRDefault="008A7397">
            <w:pPr>
              <w:jc w:val="both"/>
            </w:pPr>
            <w:r>
              <w:rPr>
                <w:u w:val="single"/>
              </w:rPr>
              <w:t>(3)  a primary care coverage plan under Chapter 1579; and</w:t>
            </w:r>
          </w:p>
          <w:p w:rsidR="00731A22" w:rsidRDefault="008A7397">
            <w:pPr>
              <w:jc w:val="both"/>
            </w:pPr>
            <w:r>
              <w:rPr>
                <w:u w:val="single"/>
              </w:rPr>
              <w:t>(4)  basic coverage under Chapter 1601</w:t>
            </w:r>
            <w:r>
              <w:t>.</w:t>
            </w:r>
          </w:p>
          <w:p w:rsidR="00731A22" w:rsidRDefault="008A7397">
            <w:pPr>
              <w:jc w:val="both"/>
            </w:pPr>
            <w:r>
              <w:rPr>
                <w:u w:val="single"/>
              </w:rPr>
              <w:t>(i)  To the extent allowed by federal law, this chapter applies to:</w:t>
            </w:r>
          </w:p>
          <w:p w:rsidR="00731A22" w:rsidRDefault="008A7397">
            <w:pPr>
              <w:jc w:val="both"/>
            </w:pPr>
            <w:r>
              <w:rPr>
                <w:u w:val="single"/>
              </w:rPr>
              <w:t>(1)  the state Medicaid program operated under Chapter 32, Human Resources Code; and</w:t>
            </w:r>
          </w:p>
          <w:p w:rsidR="00731A22" w:rsidRDefault="008A7397">
            <w:pPr>
              <w:jc w:val="both"/>
            </w:pPr>
            <w:r>
              <w:rPr>
                <w:u w:val="single"/>
              </w:rPr>
              <w:t>(2)  a Medicaid managed care program operated under Chapter 533, Government Code.</w:t>
            </w:r>
          </w:p>
          <w:p w:rsidR="00731A22" w:rsidRDefault="00731A22">
            <w:pPr>
              <w:jc w:val="both"/>
            </w:pPr>
          </w:p>
        </w:tc>
        <w:tc>
          <w:tcPr>
            <w:tcW w:w="6480" w:type="dxa"/>
          </w:tcPr>
          <w:p w:rsidR="00731A22" w:rsidRDefault="008A7397">
            <w:pPr>
              <w:jc w:val="both"/>
            </w:pPr>
            <w:r>
              <w:t>SECTION 2. Same as House version.</w:t>
            </w:r>
          </w:p>
          <w:p w:rsidR="00731A22" w:rsidRDefault="00731A22">
            <w:pPr>
              <w:jc w:val="both"/>
            </w:pPr>
          </w:p>
          <w:p w:rsidR="00731A22" w:rsidRDefault="00731A22">
            <w:pPr>
              <w:jc w:val="both"/>
            </w:pPr>
          </w:p>
        </w:tc>
        <w:tc>
          <w:tcPr>
            <w:tcW w:w="5760" w:type="dxa"/>
          </w:tcPr>
          <w:p w:rsidR="00731A22" w:rsidRDefault="00731A22">
            <w:pPr>
              <w:jc w:val="both"/>
            </w:pPr>
          </w:p>
        </w:tc>
      </w:tr>
      <w:tr w:rsidR="00731A22">
        <w:tc>
          <w:tcPr>
            <w:tcW w:w="6473" w:type="dxa"/>
          </w:tcPr>
          <w:p w:rsidR="00731A22" w:rsidRDefault="008A7397">
            <w:pPr>
              <w:jc w:val="both"/>
            </w:pPr>
            <w:r>
              <w:lastRenderedPageBreak/>
              <w:t>SECTION 3.  Section 1356.005, Insurance Code, is amended by adding Subsection (a-1) to read as follows:</w:t>
            </w:r>
          </w:p>
          <w:p w:rsidR="00731A22" w:rsidRDefault="008A7397">
            <w:pPr>
              <w:jc w:val="both"/>
            </w:pPr>
            <w:r>
              <w:rPr>
                <w:u w:val="single"/>
              </w:rPr>
              <w:t>(a-1)  A health benefit plan that provides coverage for a screening mammogram must provide coverage for a diagnostic mammogram that is no less favorable than the coverage for a screening mammogram.</w:t>
            </w:r>
          </w:p>
          <w:p w:rsidR="00731A22" w:rsidRDefault="00731A22">
            <w:pPr>
              <w:jc w:val="both"/>
            </w:pPr>
          </w:p>
        </w:tc>
        <w:tc>
          <w:tcPr>
            <w:tcW w:w="6480" w:type="dxa"/>
          </w:tcPr>
          <w:p w:rsidR="00731A22" w:rsidRDefault="008A7397">
            <w:pPr>
              <w:jc w:val="both"/>
            </w:pPr>
            <w:r>
              <w:t>SECTION 3. Same as House version.</w:t>
            </w:r>
          </w:p>
          <w:p w:rsidR="00731A22" w:rsidRDefault="00731A22">
            <w:pPr>
              <w:jc w:val="both"/>
            </w:pPr>
          </w:p>
          <w:p w:rsidR="00731A22" w:rsidRDefault="00731A22">
            <w:pPr>
              <w:jc w:val="both"/>
            </w:pPr>
          </w:p>
        </w:tc>
        <w:tc>
          <w:tcPr>
            <w:tcW w:w="5760" w:type="dxa"/>
          </w:tcPr>
          <w:p w:rsidR="00731A22" w:rsidRDefault="00731A22">
            <w:pPr>
              <w:jc w:val="both"/>
            </w:pPr>
          </w:p>
        </w:tc>
      </w:tr>
      <w:tr w:rsidR="00731A22">
        <w:tc>
          <w:tcPr>
            <w:tcW w:w="6473" w:type="dxa"/>
          </w:tcPr>
          <w:p w:rsidR="00731A22" w:rsidRDefault="008A7397">
            <w:pPr>
              <w:jc w:val="both"/>
            </w:pPr>
            <w:r>
              <w:t>SECTION 4.  Section 1356.0021, Insurance Code, is repealed.</w:t>
            </w:r>
          </w:p>
          <w:p w:rsidR="00731A22" w:rsidRDefault="00731A22">
            <w:pPr>
              <w:jc w:val="both"/>
            </w:pPr>
          </w:p>
        </w:tc>
        <w:tc>
          <w:tcPr>
            <w:tcW w:w="6480" w:type="dxa"/>
          </w:tcPr>
          <w:p w:rsidR="00731A22" w:rsidRDefault="008A7397">
            <w:pPr>
              <w:jc w:val="both"/>
            </w:pPr>
            <w:r>
              <w:t>SECTION 4. Same as House version.</w:t>
            </w:r>
          </w:p>
          <w:p w:rsidR="00731A22" w:rsidRDefault="00731A22">
            <w:pPr>
              <w:jc w:val="both"/>
            </w:pPr>
          </w:p>
          <w:p w:rsidR="00731A22" w:rsidRDefault="00731A22">
            <w:pPr>
              <w:jc w:val="both"/>
            </w:pPr>
          </w:p>
        </w:tc>
        <w:tc>
          <w:tcPr>
            <w:tcW w:w="5760" w:type="dxa"/>
          </w:tcPr>
          <w:p w:rsidR="00731A22" w:rsidRDefault="00731A22">
            <w:pPr>
              <w:jc w:val="both"/>
            </w:pPr>
          </w:p>
        </w:tc>
      </w:tr>
      <w:tr w:rsidR="00731A22">
        <w:tc>
          <w:tcPr>
            <w:tcW w:w="6473" w:type="dxa"/>
          </w:tcPr>
          <w:p w:rsidR="00731A22" w:rsidRDefault="008A7397">
            <w:pPr>
              <w:jc w:val="both"/>
            </w:pPr>
            <w:r>
              <w:t>SECTION 5.  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731A22" w:rsidRDefault="00731A22">
            <w:pPr>
              <w:jc w:val="both"/>
            </w:pPr>
          </w:p>
        </w:tc>
        <w:tc>
          <w:tcPr>
            <w:tcW w:w="6480" w:type="dxa"/>
          </w:tcPr>
          <w:p w:rsidR="00731A22" w:rsidRDefault="008A7397">
            <w:pPr>
              <w:jc w:val="both"/>
            </w:pPr>
            <w:r>
              <w:t>SECTION 5. Same as House version.</w:t>
            </w:r>
          </w:p>
          <w:p w:rsidR="00731A22" w:rsidRDefault="00731A22">
            <w:pPr>
              <w:jc w:val="both"/>
            </w:pPr>
          </w:p>
          <w:p w:rsidR="00731A22" w:rsidRDefault="00731A22">
            <w:pPr>
              <w:jc w:val="both"/>
            </w:pPr>
          </w:p>
        </w:tc>
        <w:tc>
          <w:tcPr>
            <w:tcW w:w="5760" w:type="dxa"/>
          </w:tcPr>
          <w:p w:rsidR="00731A22" w:rsidRDefault="00731A22">
            <w:pPr>
              <w:jc w:val="both"/>
            </w:pPr>
          </w:p>
        </w:tc>
      </w:tr>
      <w:tr w:rsidR="00731A22">
        <w:tc>
          <w:tcPr>
            <w:tcW w:w="6473" w:type="dxa"/>
          </w:tcPr>
          <w:p w:rsidR="00731A22" w:rsidRDefault="008A7397">
            <w:pPr>
              <w:jc w:val="both"/>
            </w:pPr>
            <w:r>
              <w:t>SECTION 6.  This Act applies only to a health benefit plan that is delivered, issued for delivery, or renewed on or after January 1, 2020.  A health benefit plan that is delivered, issued for delivery, or renewed before January 1, 2020, is governed by the law as it existed immediately before the effective date of this Act, and that law is continued in effect for that purpose.</w:t>
            </w:r>
          </w:p>
          <w:p w:rsidR="00731A22" w:rsidRDefault="00731A22">
            <w:pPr>
              <w:jc w:val="both"/>
            </w:pPr>
          </w:p>
        </w:tc>
        <w:tc>
          <w:tcPr>
            <w:tcW w:w="6480" w:type="dxa"/>
          </w:tcPr>
          <w:p w:rsidR="00731A22" w:rsidRDefault="008A7397">
            <w:pPr>
              <w:jc w:val="both"/>
            </w:pPr>
            <w:r>
              <w:t>SECTION 6. Same as House version.</w:t>
            </w:r>
          </w:p>
          <w:p w:rsidR="00731A22" w:rsidRDefault="00731A22">
            <w:pPr>
              <w:jc w:val="both"/>
            </w:pPr>
          </w:p>
          <w:p w:rsidR="00731A22" w:rsidRDefault="00731A22">
            <w:pPr>
              <w:jc w:val="both"/>
            </w:pPr>
          </w:p>
        </w:tc>
        <w:tc>
          <w:tcPr>
            <w:tcW w:w="5760" w:type="dxa"/>
          </w:tcPr>
          <w:p w:rsidR="00731A22" w:rsidRDefault="00731A22">
            <w:pPr>
              <w:jc w:val="both"/>
            </w:pPr>
          </w:p>
        </w:tc>
      </w:tr>
      <w:tr w:rsidR="00731A22">
        <w:tc>
          <w:tcPr>
            <w:tcW w:w="6473" w:type="dxa"/>
          </w:tcPr>
          <w:p w:rsidR="00731A22" w:rsidRDefault="008A7397">
            <w:pPr>
              <w:jc w:val="both"/>
            </w:pPr>
            <w:r>
              <w:t>SECTION 7.  This Act takes effect September 1, 2019.</w:t>
            </w:r>
          </w:p>
          <w:p w:rsidR="00731A22" w:rsidRDefault="00731A22">
            <w:pPr>
              <w:jc w:val="both"/>
            </w:pPr>
          </w:p>
        </w:tc>
        <w:tc>
          <w:tcPr>
            <w:tcW w:w="6480" w:type="dxa"/>
          </w:tcPr>
          <w:p w:rsidR="00731A22" w:rsidRDefault="008A7397">
            <w:pPr>
              <w:jc w:val="both"/>
            </w:pPr>
            <w:r>
              <w:t>SECTION 7. Same as House version.</w:t>
            </w:r>
          </w:p>
          <w:p w:rsidR="00731A22" w:rsidRDefault="00731A22">
            <w:pPr>
              <w:jc w:val="both"/>
            </w:pPr>
          </w:p>
          <w:p w:rsidR="00731A22" w:rsidRDefault="00731A22">
            <w:pPr>
              <w:jc w:val="both"/>
            </w:pPr>
          </w:p>
        </w:tc>
        <w:tc>
          <w:tcPr>
            <w:tcW w:w="5760" w:type="dxa"/>
          </w:tcPr>
          <w:p w:rsidR="00731A22" w:rsidRDefault="00731A22">
            <w:pPr>
              <w:jc w:val="both"/>
            </w:pPr>
          </w:p>
        </w:tc>
      </w:tr>
    </w:tbl>
    <w:p w:rsidR="00174E6B" w:rsidRPr="00C96030" w:rsidRDefault="00174E6B">
      <w:pPr>
        <w:rPr>
          <w:sz w:val="2"/>
          <w:szCs w:val="2"/>
        </w:rPr>
      </w:pPr>
    </w:p>
    <w:sectPr w:rsidR="00174E6B" w:rsidRPr="00C96030" w:rsidSect="00731A22">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2E7" w:rsidRDefault="001B32E7" w:rsidP="00731A22">
      <w:r>
        <w:separator/>
      </w:r>
    </w:p>
  </w:endnote>
  <w:endnote w:type="continuationSeparator" w:id="0">
    <w:p w:rsidR="001B32E7" w:rsidRDefault="001B32E7" w:rsidP="00731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5A1" w:rsidRDefault="00896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A22" w:rsidRDefault="00DF56F5">
    <w:pPr>
      <w:tabs>
        <w:tab w:val="center" w:pos="9360"/>
        <w:tab w:val="right" w:pos="18720"/>
      </w:tabs>
    </w:pPr>
    <w:r>
      <w:fldChar w:fldCharType="begin"/>
    </w:r>
    <w:r>
      <w:instrText xml:space="preserve"> DOCPROPERTY  CCRF  \* MERGEFORMAT </w:instrText>
    </w:r>
    <w:r>
      <w:fldChar w:fldCharType="separate"/>
    </w:r>
    <w:r w:rsidR="0057365F">
      <w:t xml:space="preserve"> </w:t>
    </w:r>
    <w:r>
      <w:fldChar w:fldCharType="end"/>
    </w:r>
    <w:r w:rsidR="008A7397">
      <w:tab/>
    </w:r>
    <w:r w:rsidR="00731A22">
      <w:fldChar w:fldCharType="begin"/>
    </w:r>
    <w:r w:rsidR="008A7397">
      <w:instrText xml:space="preserve"> PAGE </w:instrText>
    </w:r>
    <w:r w:rsidR="00731A22">
      <w:fldChar w:fldCharType="separate"/>
    </w:r>
    <w:r>
      <w:rPr>
        <w:noProof/>
      </w:rPr>
      <w:t>2</w:t>
    </w:r>
    <w:r w:rsidR="00731A22">
      <w:fldChar w:fldCharType="end"/>
    </w:r>
    <w:r w:rsidR="008A7397">
      <w:tab/>
    </w:r>
    <w:r w:rsidR="001B32E7">
      <w:fldChar w:fldCharType="begin"/>
    </w:r>
    <w:r w:rsidR="001B32E7">
      <w:instrText xml:space="preserve"> DOCPROPERTY  OTID  \* MERGEFORMAT </w:instrText>
    </w:r>
    <w:r w:rsidR="001B32E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5A1" w:rsidRDefault="00896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2E7" w:rsidRDefault="001B32E7" w:rsidP="00731A22">
      <w:r>
        <w:separator/>
      </w:r>
    </w:p>
  </w:footnote>
  <w:footnote w:type="continuationSeparator" w:id="0">
    <w:p w:rsidR="001B32E7" w:rsidRDefault="001B32E7" w:rsidP="00731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5A1" w:rsidRDefault="00896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5A1" w:rsidRDefault="008965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5A1" w:rsidRDefault="008965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22"/>
    <w:rsid w:val="000F22E3"/>
    <w:rsid w:val="00174E6B"/>
    <w:rsid w:val="001B32E7"/>
    <w:rsid w:val="0057365F"/>
    <w:rsid w:val="00676BA7"/>
    <w:rsid w:val="00731A22"/>
    <w:rsid w:val="008965A1"/>
    <w:rsid w:val="008A7397"/>
    <w:rsid w:val="00C40B2D"/>
    <w:rsid w:val="00C96030"/>
    <w:rsid w:val="00DF56F5"/>
    <w:rsid w:val="00FF03A7"/>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154EE-496B-40A6-82B3-566A45F4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A2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5A1"/>
    <w:pPr>
      <w:tabs>
        <w:tab w:val="center" w:pos="4680"/>
        <w:tab w:val="right" w:pos="9360"/>
      </w:tabs>
    </w:pPr>
  </w:style>
  <w:style w:type="character" w:customStyle="1" w:styleId="HeaderChar">
    <w:name w:val="Header Char"/>
    <w:basedOn w:val="DefaultParagraphFont"/>
    <w:link w:val="Header"/>
    <w:uiPriority w:val="99"/>
    <w:rsid w:val="008965A1"/>
    <w:rPr>
      <w:sz w:val="22"/>
    </w:rPr>
  </w:style>
  <w:style w:type="paragraph" w:styleId="Footer">
    <w:name w:val="footer"/>
    <w:basedOn w:val="Normal"/>
    <w:link w:val="FooterChar"/>
    <w:uiPriority w:val="99"/>
    <w:unhideWhenUsed/>
    <w:rsid w:val="008965A1"/>
    <w:pPr>
      <w:tabs>
        <w:tab w:val="center" w:pos="4680"/>
        <w:tab w:val="right" w:pos="9360"/>
      </w:tabs>
    </w:pPr>
  </w:style>
  <w:style w:type="character" w:customStyle="1" w:styleId="FooterChar">
    <w:name w:val="Footer Char"/>
    <w:basedOn w:val="DefaultParagraphFont"/>
    <w:link w:val="Footer"/>
    <w:uiPriority w:val="99"/>
    <w:rsid w:val="008965A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HB170-SAA</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HB170-SAA</dc:title>
  <dc:subject/>
  <dc:creator>Hanna Brumbelow</dc:creator>
  <cp:keywords/>
  <dc:description/>
  <cp:lastModifiedBy>Hanna Brumbelow</cp:lastModifiedBy>
  <cp:revision>2</cp:revision>
  <dcterms:created xsi:type="dcterms:W3CDTF">2019-05-22T21:30:00Z</dcterms:created>
  <dcterms:modified xsi:type="dcterms:W3CDTF">2019-05-22T21:30:00Z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