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5000EC" w:rsidTr="005000EC">
        <w:trPr>
          <w:cantSplit/>
          <w:tblHeader/>
        </w:trPr>
        <w:tc>
          <w:tcPr>
            <w:tcW w:w="18713" w:type="dxa"/>
            <w:gridSpan w:val="3"/>
          </w:tcPr>
          <w:p w:rsidR="00210D5D" w:rsidRDefault="00CC689E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700</w:t>
            </w:r>
          </w:p>
          <w:p w:rsidR="00210D5D" w:rsidRDefault="00CC689E">
            <w:pPr>
              <w:ind w:left="650"/>
              <w:jc w:val="center"/>
            </w:pPr>
            <w:r>
              <w:t>Senate Amendments</w:t>
            </w:r>
          </w:p>
          <w:p w:rsidR="00210D5D" w:rsidRDefault="00CC689E">
            <w:pPr>
              <w:ind w:left="650"/>
              <w:jc w:val="center"/>
            </w:pPr>
            <w:r>
              <w:t>Section-by-Section Analysis</w:t>
            </w:r>
          </w:p>
          <w:p w:rsidR="00210D5D" w:rsidRDefault="00210D5D">
            <w:pPr>
              <w:jc w:val="center"/>
            </w:pPr>
          </w:p>
        </w:tc>
      </w:tr>
      <w:tr w:rsidR="00210D5D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10D5D" w:rsidRDefault="00CC689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0D5D" w:rsidRDefault="00CC689E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10D5D" w:rsidRDefault="00CC689E">
            <w:pPr>
              <w:jc w:val="center"/>
            </w:pPr>
            <w:r>
              <w:t>CONFERENCE</w:t>
            </w:r>
          </w:p>
        </w:tc>
      </w:tr>
      <w:tr w:rsidR="00210D5D">
        <w:tc>
          <w:tcPr>
            <w:tcW w:w="6473" w:type="dxa"/>
          </w:tcPr>
          <w:p w:rsidR="00210D5D" w:rsidRDefault="00CC689E">
            <w:pPr>
              <w:jc w:val="both"/>
            </w:pPr>
            <w:r>
              <w:t>SECTION 1.  Section 303.001(a), Labor Code, is amended to read as follows:</w:t>
            </w:r>
          </w:p>
          <w:p w:rsidR="005000EC" w:rsidRDefault="00CC689E">
            <w:pPr>
              <w:jc w:val="both"/>
              <w:rPr>
                <w:u w:val="single"/>
              </w:rPr>
            </w:pPr>
            <w:r>
              <w:t xml:space="preserve">(a)  The purpose of this chapter is to remove administrative barriers that impede the response of public community and technical colleges, community-based organizations, </w:t>
            </w:r>
            <w:r>
              <w:rPr>
                <w:u w:val="single"/>
              </w:rPr>
              <w:t xml:space="preserve">local workforce development boards, </w:t>
            </w:r>
            <w:r w:rsidRPr="005000EC">
              <w:rPr>
                <w:highlight w:val="lightGray"/>
                <w:u w:val="single"/>
              </w:rPr>
              <w:t>public libraries</w:t>
            </w:r>
            <w:r>
              <w:rPr>
                <w:u w:val="single"/>
              </w:rPr>
              <w:t>,</w:t>
            </w:r>
            <w:r>
              <w:t xml:space="preserve"> and the Texas </w:t>
            </w:r>
            <w:r>
              <w:rPr>
                <w:u w:val="single"/>
              </w:rPr>
              <w:t>A&amp;M</w:t>
            </w:r>
            <w:r>
              <w:t xml:space="preserve"> Engineering Extension Service to industry and workforce training needs and to develop incentives for public community and technical colleges, community-based organizations, </w:t>
            </w:r>
            <w:r>
              <w:rPr>
                <w:u w:val="single"/>
              </w:rPr>
              <w:t xml:space="preserve">local workforce development boards, </w:t>
            </w:r>
          </w:p>
          <w:p w:rsidR="00210D5D" w:rsidRDefault="00CC689E">
            <w:pPr>
              <w:jc w:val="both"/>
            </w:pPr>
            <w:r w:rsidRPr="005000EC">
              <w:rPr>
                <w:highlight w:val="lightGray"/>
                <w:u w:val="single"/>
              </w:rPr>
              <w:t>public libraries</w:t>
            </w:r>
            <w:r>
              <w:rPr>
                <w:u w:val="single"/>
              </w:rPr>
              <w:t>,</w:t>
            </w:r>
            <w:r>
              <w:t xml:space="preserve"> and the Texas </w:t>
            </w:r>
            <w:r>
              <w:rPr>
                <w:u w:val="single"/>
              </w:rPr>
              <w:t>A&amp;M</w:t>
            </w:r>
            <w:r>
              <w:t xml:space="preserve"> Engineering Extension Service to provide customized assessment and training in a timely and efficient manner.</w:t>
            </w:r>
          </w:p>
          <w:p w:rsidR="00210D5D" w:rsidRDefault="00210D5D">
            <w:pPr>
              <w:jc w:val="both"/>
            </w:pPr>
          </w:p>
        </w:tc>
        <w:tc>
          <w:tcPr>
            <w:tcW w:w="6480" w:type="dxa"/>
          </w:tcPr>
          <w:p w:rsidR="00210D5D" w:rsidRDefault="00CC689E">
            <w:pPr>
              <w:jc w:val="both"/>
            </w:pPr>
            <w:r>
              <w:t>SECTION 1.  Section 303.001(a), Labor Code, is amended to read as follows:</w:t>
            </w:r>
          </w:p>
          <w:p w:rsidR="005000EC" w:rsidRDefault="00CC689E">
            <w:pPr>
              <w:jc w:val="both"/>
            </w:pPr>
            <w:r>
              <w:t xml:space="preserve">(a)  The purpose of this chapter is to remove administrative barriers that impede the response of public community and technical colleges, community-based organizations, </w:t>
            </w:r>
            <w:r>
              <w:rPr>
                <w:u w:val="single"/>
              </w:rPr>
              <w:t>local workforce development boards,</w:t>
            </w:r>
            <w:r>
              <w:t xml:space="preserve"> and the Texas </w:t>
            </w:r>
          </w:p>
          <w:p w:rsidR="005000EC" w:rsidRDefault="00CC689E">
            <w:pPr>
              <w:jc w:val="both"/>
            </w:pPr>
            <w:r>
              <w:rPr>
                <w:u w:val="single"/>
              </w:rPr>
              <w:t>A&amp;M</w:t>
            </w:r>
            <w:r>
              <w:t xml:space="preserve"> Engineering Extension Service to industry and workforce training needs and to develop incentives for public community and technical colleges, community-based organizations, </w:t>
            </w:r>
            <w:r>
              <w:rPr>
                <w:u w:val="single"/>
              </w:rPr>
              <w:t>local workforce development boards,</w:t>
            </w:r>
            <w:r>
              <w:t xml:space="preserve"> </w:t>
            </w:r>
          </w:p>
          <w:p w:rsidR="005000EC" w:rsidRDefault="00CC689E">
            <w:pPr>
              <w:jc w:val="both"/>
            </w:pPr>
            <w:r>
              <w:t xml:space="preserve">and the Texas </w:t>
            </w:r>
            <w:r>
              <w:rPr>
                <w:u w:val="single"/>
              </w:rPr>
              <w:t>A&amp;M</w:t>
            </w:r>
            <w:r>
              <w:t xml:space="preserve"> Engineering Extension </w:t>
            </w:r>
          </w:p>
          <w:p w:rsidR="00210D5D" w:rsidRDefault="00CC689E">
            <w:pPr>
              <w:jc w:val="both"/>
            </w:pPr>
            <w:r>
              <w:t>Service to provide customized assessment and training in a timely and efficient manner.  [FA1]</w:t>
            </w:r>
          </w:p>
          <w:p w:rsidR="00210D5D" w:rsidRDefault="00210D5D">
            <w:pPr>
              <w:jc w:val="both"/>
            </w:pPr>
          </w:p>
        </w:tc>
        <w:tc>
          <w:tcPr>
            <w:tcW w:w="5760" w:type="dxa"/>
          </w:tcPr>
          <w:p w:rsidR="00210D5D" w:rsidRDefault="00210D5D">
            <w:pPr>
              <w:jc w:val="both"/>
            </w:pPr>
          </w:p>
        </w:tc>
      </w:tr>
      <w:tr w:rsidR="00210D5D">
        <w:tc>
          <w:tcPr>
            <w:tcW w:w="6473" w:type="dxa"/>
          </w:tcPr>
          <w:p w:rsidR="00210D5D" w:rsidRDefault="00CC689E">
            <w:pPr>
              <w:jc w:val="both"/>
            </w:pPr>
            <w:r>
              <w:t>SECTION 2.  Section 303.002(b), Labor Code, is amended to read as follows:</w:t>
            </w:r>
          </w:p>
          <w:p w:rsidR="00210D5D" w:rsidRDefault="00CC689E">
            <w:pPr>
              <w:jc w:val="both"/>
            </w:pPr>
            <w:r>
              <w:t xml:space="preserve">(b)  A public community or technical college or the Texas </w:t>
            </w:r>
            <w:r>
              <w:rPr>
                <w:u w:val="single"/>
              </w:rPr>
              <w:t>A&amp;M</w:t>
            </w:r>
            <w:r>
              <w:t xml:space="preserve"> Engineering Extension Service may recover customized assessment and training costs incurred by the institution if:</w:t>
            </w:r>
          </w:p>
          <w:p w:rsidR="00210D5D" w:rsidRDefault="00CC689E">
            <w:pPr>
              <w:jc w:val="both"/>
            </w:pPr>
            <w:r>
              <w:t>(1)  there is an actual or projected labor shortage in the occupation in which training is provided that is not being met by an existing institution or program in the area; and</w:t>
            </w:r>
          </w:p>
          <w:p w:rsidR="00210D5D" w:rsidRDefault="00CC689E">
            <w:pPr>
              <w:jc w:val="both"/>
            </w:pPr>
            <w:r>
              <w:t xml:space="preserve">(2)  the wages at the time of job placement for individuals who successfully complete customized training at the public community or technical college or the Texas </w:t>
            </w:r>
            <w:r>
              <w:rPr>
                <w:u w:val="single"/>
              </w:rPr>
              <w:t>A&amp;M</w:t>
            </w:r>
            <w:r>
              <w:t xml:space="preserve"> Engineering Extension Service are equal to the prevailing wage for that occupation in the local labor market area.</w:t>
            </w:r>
          </w:p>
          <w:p w:rsidR="00210D5D" w:rsidRDefault="00210D5D">
            <w:pPr>
              <w:jc w:val="both"/>
            </w:pPr>
          </w:p>
        </w:tc>
        <w:tc>
          <w:tcPr>
            <w:tcW w:w="6480" w:type="dxa"/>
          </w:tcPr>
          <w:p w:rsidR="00210D5D" w:rsidRDefault="00CC689E">
            <w:pPr>
              <w:jc w:val="both"/>
            </w:pPr>
            <w:r>
              <w:t>SECTION 2. Same as House version.</w:t>
            </w:r>
          </w:p>
          <w:p w:rsidR="00210D5D" w:rsidRDefault="00210D5D">
            <w:pPr>
              <w:jc w:val="both"/>
            </w:pPr>
          </w:p>
          <w:p w:rsidR="00210D5D" w:rsidRDefault="00210D5D">
            <w:pPr>
              <w:jc w:val="both"/>
            </w:pPr>
          </w:p>
        </w:tc>
        <w:tc>
          <w:tcPr>
            <w:tcW w:w="5760" w:type="dxa"/>
          </w:tcPr>
          <w:p w:rsidR="00210D5D" w:rsidRDefault="00210D5D">
            <w:pPr>
              <w:jc w:val="both"/>
            </w:pPr>
          </w:p>
        </w:tc>
      </w:tr>
      <w:tr w:rsidR="00210D5D">
        <w:tc>
          <w:tcPr>
            <w:tcW w:w="6473" w:type="dxa"/>
          </w:tcPr>
          <w:p w:rsidR="00210D5D" w:rsidRDefault="00CC689E">
            <w:pPr>
              <w:jc w:val="both"/>
            </w:pPr>
            <w:r>
              <w:lastRenderedPageBreak/>
              <w:t>SECTION 3.  Sections 303.003(b), (f), (g), and (h), Labor Code, are amended to read as follows:</w:t>
            </w:r>
          </w:p>
          <w:p w:rsidR="005000EC" w:rsidRDefault="00CC689E">
            <w:pPr>
              <w:jc w:val="both"/>
              <w:rPr>
                <w:u w:val="single"/>
              </w:rPr>
            </w:pPr>
            <w:r>
              <w:t xml:space="preserve">(b)  The skills development fund may be used by public community and technical colleges, community-based organizations, </w:t>
            </w:r>
            <w:r>
              <w:rPr>
                <w:u w:val="single"/>
              </w:rPr>
              <w:t xml:space="preserve">local workforce development boards, </w:t>
            </w:r>
          </w:p>
          <w:p w:rsidR="00210D5D" w:rsidRDefault="00CC689E">
            <w:pPr>
              <w:jc w:val="both"/>
            </w:pPr>
            <w:r w:rsidRPr="005000EC">
              <w:rPr>
                <w:highlight w:val="lightGray"/>
                <w:u w:val="single"/>
              </w:rPr>
              <w:t>public libraries</w:t>
            </w:r>
            <w:r>
              <w:rPr>
                <w:u w:val="single"/>
              </w:rPr>
              <w:t>,</w:t>
            </w:r>
            <w:r>
              <w:t xml:space="preserve"> and the Texas </w:t>
            </w:r>
            <w:r>
              <w:rPr>
                <w:u w:val="single"/>
              </w:rPr>
              <w:t>A&amp;M</w:t>
            </w:r>
            <w:r>
              <w:t xml:space="preserve"> Engineering Extension Service as start-up or emergency funds for the following job-training purposes:</w:t>
            </w:r>
          </w:p>
          <w:p w:rsidR="00210D5D" w:rsidRDefault="00CC689E">
            <w:pPr>
              <w:jc w:val="both"/>
            </w:pPr>
            <w:r>
              <w:t>(1)  developing customized training programs for businesses and trade unions; and</w:t>
            </w:r>
          </w:p>
          <w:p w:rsidR="00210D5D" w:rsidRDefault="00CC689E">
            <w:pPr>
              <w:jc w:val="both"/>
            </w:pPr>
            <w:r>
              <w:t>(2)  sponsoring small and medium-sized business networks and consortiums.</w:t>
            </w:r>
          </w:p>
          <w:p w:rsidR="00210D5D" w:rsidRDefault="00CC689E">
            <w:pPr>
              <w:jc w:val="both"/>
            </w:pPr>
            <w:r>
              <w:t xml:space="preserve">(f)  The Texas </w:t>
            </w:r>
            <w:r>
              <w:rPr>
                <w:u w:val="single"/>
              </w:rPr>
              <w:t>A&amp;M</w:t>
            </w:r>
            <w:r>
              <w:t xml:space="preserve"> Engineering Extension Service shall focus the service's training activities under this chapter on programs that:</w:t>
            </w:r>
          </w:p>
          <w:p w:rsidR="00210D5D" w:rsidRDefault="00CC689E">
            <w:pPr>
              <w:jc w:val="both"/>
            </w:pPr>
            <w:r>
              <w:t>(1)  are statewide in nature; or</w:t>
            </w:r>
          </w:p>
          <w:p w:rsidR="00210D5D" w:rsidRDefault="00CC689E">
            <w:pPr>
              <w:jc w:val="both"/>
            </w:pPr>
            <w:r>
              <w:t>(2)  are not available from a local junior college district, a local technical college, or a consortium of junior college districts.</w:t>
            </w:r>
          </w:p>
          <w:p w:rsidR="00210D5D" w:rsidRDefault="00CC689E">
            <w:pPr>
              <w:jc w:val="both"/>
            </w:pPr>
            <w:r>
              <w:t xml:space="preserve">(g)  This section does not prohibit the Texas </w:t>
            </w:r>
            <w:r>
              <w:rPr>
                <w:u w:val="single"/>
              </w:rPr>
              <w:t>A&amp;M</w:t>
            </w:r>
            <w:r>
              <w:t xml:space="preserve"> Engineering Extension Service from participating in a consortium of junior college districts or with a technical college that provides training under this chapter.</w:t>
            </w:r>
          </w:p>
          <w:p w:rsidR="00210D5D" w:rsidRDefault="00CC689E">
            <w:pPr>
              <w:jc w:val="both"/>
            </w:pPr>
            <w:r>
              <w:t xml:space="preserve">(h)  A community-based organization may apply for money to participate in a training program only in partnership with a community and technical college or the Texas </w:t>
            </w:r>
            <w:r>
              <w:rPr>
                <w:u w:val="single"/>
              </w:rPr>
              <w:t>A&amp;M</w:t>
            </w:r>
            <w:r>
              <w:t xml:space="preserve"> Engineering Extension Service.  A community-based organization providing services regulated by the state shall provide evidence of any certification, license, or registration required by law.</w:t>
            </w:r>
          </w:p>
          <w:p w:rsidR="00210D5D" w:rsidRDefault="00210D5D">
            <w:pPr>
              <w:jc w:val="both"/>
            </w:pPr>
          </w:p>
        </w:tc>
        <w:tc>
          <w:tcPr>
            <w:tcW w:w="6480" w:type="dxa"/>
          </w:tcPr>
          <w:p w:rsidR="00210D5D" w:rsidRDefault="00CC689E">
            <w:pPr>
              <w:jc w:val="both"/>
            </w:pPr>
            <w:r>
              <w:t>SECTION 3.  Sections 303.003(b), (f), (g), and (h), Labor Code, are amended to read as follows:</w:t>
            </w:r>
          </w:p>
          <w:p w:rsidR="005000EC" w:rsidRDefault="00CC689E">
            <w:pPr>
              <w:jc w:val="both"/>
            </w:pPr>
            <w:r>
              <w:t xml:space="preserve">(b)  The skills development fund may be used by public community and technical colleges, community-based organizations, </w:t>
            </w:r>
            <w:r>
              <w:rPr>
                <w:u w:val="single"/>
              </w:rPr>
              <w:t>local workforce development boards,</w:t>
            </w:r>
            <w:r>
              <w:t xml:space="preserve"> </w:t>
            </w:r>
          </w:p>
          <w:p w:rsidR="005000EC" w:rsidRDefault="00CC689E">
            <w:pPr>
              <w:jc w:val="both"/>
            </w:pPr>
            <w:r>
              <w:t xml:space="preserve">and the Texas </w:t>
            </w:r>
            <w:r>
              <w:rPr>
                <w:u w:val="single"/>
              </w:rPr>
              <w:t>A&amp;M</w:t>
            </w:r>
            <w:r>
              <w:t xml:space="preserve"> Engineering Extension </w:t>
            </w:r>
          </w:p>
          <w:p w:rsidR="00210D5D" w:rsidRDefault="00CC689E">
            <w:pPr>
              <w:jc w:val="both"/>
            </w:pPr>
            <w:r>
              <w:t>Service as start-up or emergency funds for the following job-training purposes:  [FA1]</w:t>
            </w:r>
          </w:p>
          <w:p w:rsidR="00210D5D" w:rsidRDefault="00CC689E">
            <w:pPr>
              <w:jc w:val="both"/>
            </w:pPr>
            <w:r>
              <w:t>(1)  developing customized training programs for businesses and trade unions; and</w:t>
            </w:r>
          </w:p>
          <w:p w:rsidR="00210D5D" w:rsidRDefault="00CC689E">
            <w:pPr>
              <w:jc w:val="both"/>
            </w:pPr>
            <w:r>
              <w:t>(2)  sponsoring small and medium-sized business networks and consortiums.</w:t>
            </w:r>
          </w:p>
          <w:p w:rsidR="00210D5D" w:rsidRDefault="00CC689E">
            <w:pPr>
              <w:jc w:val="both"/>
            </w:pPr>
            <w:r>
              <w:t xml:space="preserve">(f)  The Texas </w:t>
            </w:r>
            <w:r>
              <w:rPr>
                <w:u w:val="single"/>
              </w:rPr>
              <w:t>A&amp;M</w:t>
            </w:r>
            <w:r>
              <w:t xml:space="preserve"> Engineering Extension Service shall focus the service's training activities under this chapter on programs that:</w:t>
            </w:r>
          </w:p>
          <w:p w:rsidR="00210D5D" w:rsidRDefault="00CC689E">
            <w:pPr>
              <w:jc w:val="both"/>
            </w:pPr>
            <w:r>
              <w:t>(1)  are statewide in nature; or</w:t>
            </w:r>
          </w:p>
          <w:p w:rsidR="00210D5D" w:rsidRDefault="00CC689E">
            <w:pPr>
              <w:jc w:val="both"/>
            </w:pPr>
            <w:r>
              <w:t>(2)  are not available from a local junior college district, a local technical college, or a consortium of junior college districts.</w:t>
            </w:r>
          </w:p>
          <w:p w:rsidR="00210D5D" w:rsidRDefault="00CC689E">
            <w:pPr>
              <w:jc w:val="both"/>
            </w:pPr>
            <w:r>
              <w:t xml:space="preserve">(g)  This section does not prohibit the Texas </w:t>
            </w:r>
            <w:r>
              <w:rPr>
                <w:u w:val="single"/>
              </w:rPr>
              <w:t>A&amp;M</w:t>
            </w:r>
            <w:r>
              <w:t xml:space="preserve"> Engineering Extension Service from participating in a consortium of junior college districts or with a technical college that provides training under this chapter.</w:t>
            </w:r>
          </w:p>
          <w:p w:rsidR="00210D5D" w:rsidRDefault="00CC689E">
            <w:pPr>
              <w:jc w:val="both"/>
            </w:pPr>
            <w:r>
              <w:t xml:space="preserve">(h)  A community-based organization may apply for money to participate in a training program only in partnership with a community and technical college or the Texas </w:t>
            </w:r>
            <w:r>
              <w:rPr>
                <w:u w:val="single"/>
              </w:rPr>
              <w:t>A&amp;M</w:t>
            </w:r>
            <w:r>
              <w:t xml:space="preserve"> Engineering Extension Service.  A community-based organization providing services regulated by the state shall provide evidence of any certification, license, or registration required by law.</w:t>
            </w:r>
            <w:r w:rsidR="00FC721E">
              <w:t xml:space="preserve"> </w:t>
            </w:r>
          </w:p>
          <w:p w:rsidR="00210D5D" w:rsidRDefault="00210D5D">
            <w:pPr>
              <w:jc w:val="both"/>
            </w:pPr>
          </w:p>
        </w:tc>
        <w:tc>
          <w:tcPr>
            <w:tcW w:w="5760" w:type="dxa"/>
          </w:tcPr>
          <w:p w:rsidR="00210D5D" w:rsidRDefault="00210D5D">
            <w:pPr>
              <w:jc w:val="both"/>
            </w:pPr>
          </w:p>
        </w:tc>
      </w:tr>
      <w:tr w:rsidR="00210D5D">
        <w:tc>
          <w:tcPr>
            <w:tcW w:w="6473" w:type="dxa"/>
          </w:tcPr>
          <w:p w:rsidR="00210D5D" w:rsidRDefault="00CC689E">
            <w:pPr>
              <w:jc w:val="both"/>
            </w:pPr>
            <w:r>
              <w:lastRenderedPageBreak/>
              <w:t>SECTION 4.  This Act takes effect September 1, 2019.</w:t>
            </w:r>
          </w:p>
          <w:p w:rsidR="00210D5D" w:rsidRDefault="00210D5D">
            <w:pPr>
              <w:jc w:val="both"/>
            </w:pPr>
          </w:p>
        </w:tc>
        <w:tc>
          <w:tcPr>
            <w:tcW w:w="6480" w:type="dxa"/>
          </w:tcPr>
          <w:p w:rsidR="00210D5D" w:rsidRDefault="00CC689E">
            <w:pPr>
              <w:jc w:val="both"/>
            </w:pPr>
            <w:r>
              <w:t>SECTION 4. Same as House version.</w:t>
            </w:r>
          </w:p>
          <w:p w:rsidR="00210D5D" w:rsidRDefault="00210D5D">
            <w:pPr>
              <w:jc w:val="both"/>
            </w:pPr>
          </w:p>
          <w:p w:rsidR="00210D5D" w:rsidRDefault="00210D5D">
            <w:pPr>
              <w:jc w:val="both"/>
            </w:pPr>
          </w:p>
        </w:tc>
        <w:tc>
          <w:tcPr>
            <w:tcW w:w="5760" w:type="dxa"/>
          </w:tcPr>
          <w:p w:rsidR="00210D5D" w:rsidRDefault="00210D5D">
            <w:pPr>
              <w:jc w:val="both"/>
            </w:pPr>
          </w:p>
        </w:tc>
      </w:tr>
    </w:tbl>
    <w:p w:rsidR="00005186" w:rsidRPr="007A66FC" w:rsidRDefault="00005186">
      <w:pPr>
        <w:rPr>
          <w:sz w:val="8"/>
        </w:rPr>
      </w:pPr>
    </w:p>
    <w:sectPr w:rsidR="00005186" w:rsidRPr="007A66FC" w:rsidSect="00210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5D" w:rsidRDefault="00210D5D" w:rsidP="00210D5D">
      <w:r>
        <w:separator/>
      </w:r>
    </w:p>
  </w:endnote>
  <w:endnote w:type="continuationSeparator" w:id="0">
    <w:p w:rsidR="00210D5D" w:rsidRDefault="00210D5D" w:rsidP="002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3C" w:rsidRDefault="00CC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5D" w:rsidRDefault="00382A8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3448DA">
      <w:t xml:space="preserve"> </w:t>
    </w:r>
    <w:r>
      <w:fldChar w:fldCharType="end"/>
    </w:r>
    <w:r w:rsidR="00CC689E">
      <w:tab/>
    </w:r>
    <w:r w:rsidR="00210D5D">
      <w:fldChar w:fldCharType="begin"/>
    </w:r>
    <w:r w:rsidR="00CC689E">
      <w:instrText xml:space="preserve"> PAGE </w:instrText>
    </w:r>
    <w:r w:rsidR="00210D5D">
      <w:fldChar w:fldCharType="separate"/>
    </w:r>
    <w:r>
      <w:rPr>
        <w:noProof/>
      </w:rPr>
      <w:t>2</w:t>
    </w:r>
    <w:r w:rsidR="00210D5D">
      <w:fldChar w:fldCharType="end"/>
    </w:r>
    <w:r w:rsidR="00CC689E">
      <w:tab/>
    </w:r>
    <w:r w:rsidR="000668C2">
      <w:fldChar w:fldCharType="begin"/>
    </w:r>
    <w:r w:rsidR="000668C2">
      <w:instrText xml:space="preserve"> DOCPROPERTY  OTID  \* MERGEFORMAT </w:instrText>
    </w:r>
    <w:r w:rsidR="000668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3C" w:rsidRDefault="00CC0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5D" w:rsidRDefault="00210D5D" w:rsidP="00210D5D">
      <w:r>
        <w:separator/>
      </w:r>
    </w:p>
  </w:footnote>
  <w:footnote w:type="continuationSeparator" w:id="0">
    <w:p w:rsidR="00210D5D" w:rsidRDefault="00210D5D" w:rsidP="0021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3C" w:rsidRDefault="00CC0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3C" w:rsidRDefault="00CC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3C" w:rsidRDefault="00CC0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D"/>
    <w:rsid w:val="00005186"/>
    <w:rsid w:val="000668C2"/>
    <w:rsid w:val="00210D5D"/>
    <w:rsid w:val="003448DA"/>
    <w:rsid w:val="00382A86"/>
    <w:rsid w:val="005000EC"/>
    <w:rsid w:val="007A66FC"/>
    <w:rsid w:val="00CC063C"/>
    <w:rsid w:val="00CC689E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76708-88E7-46EC-AAC7-E142984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5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3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HB700-SAA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HB700-SAA</dc:title>
  <dc:subject/>
  <dc:creator>Wendy Spinks</dc:creator>
  <cp:keywords/>
  <dc:description/>
  <cp:lastModifiedBy>Wendy Spinks</cp:lastModifiedBy>
  <cp:revision>2</cp:revision>
  <dcterms:created xsi:type="dcterms:W3CDTF">2019-05-15T00:28:00Z</dcterms:created>
  <dcterms:modified xsi:type="dcterms:W3CDTF">2019-05-15T00:28:00Z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