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AD4CCB" w:rsidTr="00AD4CCB">
        <w:trPr>
          <w:cantSplit/>
          <w:tblHeader/>
        </w:trPr>
        <w:tc>
          <w:tcPr>
            <w:tcW w:w="18713" w:type="dxa"/>
            <w:gridSpan w:val="3"/>
          </w:tcPr>
          <w:p w:rsidR="00EC6B19" w:rsidRDefault="00AD4CC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1628</w:t>
            </w:r>
          </w:p>
          <w:p w:rsidR="00EC6B19" w:rsidRDefault="00AD4CCB">
            <w:pPr>
              <w:ind w:left="650"/>
              <w:jc w:val="center"/>
            </w:pPr>
            <w:r>
              <w:t>Senate Amendments</w:t>
            </w:r>
          </w:p>
          <w:p w:rsidR="00EC6B19" w:rsidRDefault="00AD4CCB">
            <w:pPr>
              <w:ind w:left="650"/>
              <w:jc w:val="center"/>
            </w:pPr>
            <w:r>
              <w:t>Section-by-Section Analysis</w:t>
            </w:r>
          </w:p>
          <w:p w:rsidR="00EC6B19" w:rsidRDefault="00EC6B19">
            <w:pPr>
              <w:jc w:val="center"/>
            </w:pPr>
          </w:p>
        </w:tc>
      </w:tr>
      <w:tr w:rsidR="00EC6B19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C6B19" w:rsidRDefault="00AD4CC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C6B19" w:rsidRDefault="00AD4CC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C6B19" w:rsidRDefault="00AD4CCB">
            <w:pPr>
              <w:jc w:val="center"/>
            </w:pPr>
            <w:r>
              <w:t>CONFERENCE</w:t>
            </w:r>
          </w:p>
        </w:tc>
      </w:tr>
      <w:tr w:rsidR="00EC6B19">
        <w:tc>
          <w:tcPr>
            <w:tcW w:w="6473" w:type="dxa"/>
          </w:tcPr>
          <w:p w:rsidR="00EC6B19" w:rsidRDefault="00AD4CCB">
            <w:pPr>
              <w:jc w:val="both"/>
            </w:pPr>
            <w:r>
              <w:t>SECTION 1.  Chapter 321, Local Government Code, is amended by adding Subchapter E to read as follows: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SUBCHAPTER E.  COASTAL COUNTY ISLAND PARK, BEACH PARK, AND PUBLIC BEACH RULES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321.101.  APPLICABILITY.  Notwithstanding Section 321.001, this subchapter applies only to: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(1)  a county described by Section 321.001; and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(2)  a county that borders on the Gulf of Mexico and has within its boundaries a beach that: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(A)  is wholly or partly operated by the county as a park; or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is otherwise controlled or maintained by the county.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321.102.  RULES.  The commissioners court of a county by order may adopt reasonable rules on camping, access, litter, resource protection, or waste disposal if the rules:</w:t>
            </w:r>
          </w:p>
          <w:p w:rsidR="00EC6B19" w:rsidRDefault="00AD4CC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(1)  are consistent with Chapters 61 and 63, Natural Resources Code, and rules adopted under those chapters; and</w:t>
            </w:r>
          </w:p>
          <w:p w:rsidR="00B415FA" w:rsidRDefault="00B415FA">
            <w:pPr>
              <w:jc w:val="both"/>
            </w:pPr>
          </w:p>
          <w:p w:rsidR="00EC6B19" w:rsidRDefault="00AD4CCB">
            <w:pPr>
              <w:jc w:val="both"/>
            </w:pPr>
            <w:r>
              <w:rPr>
                <w:u w:val="single"/>
              </w:rPr>
              <w:t>(2)  apply only in the following locations controlled or maintained by the county: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(A)  an island park;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a beach park; or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(C)  any part of a public beach.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321.103.  OFFENSE.  (a)  A person commits an offense if the person violates a rule adopted under Section 321.102.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An offense under this section is a Class C misdemeanor.</w:t>
            </w:r>
          </w:p>
          <w:p w:rsidR="00EC6B19" w:rsidRDefault="00EC6B19">
            <w:pPr>
              <w:jc w:val="both"/>
            </w:pPr>
          </w:p>
        </w:tc>
        <w:tc>
          <w:tcPr>
            <w:tcW w:w="6480" w:type="dxa"/>
          </w:tcPr>
          <w:p w:rsidR="00EC6B19" w:rsidRDefault="00AD4CCB">
            <w:pPr>
              <w:jc w:val="both"/>
            </w:pPr>
            <w:r>
              <w:t>SECTION 1.  Chapter 321, Local Government Code, is amended by adding Subchapter E to read as follows: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SUBCHAPTER E.  COASTAL COUNTY ISLAND PARK, BEACH PARK, AND PUBLIC BEACH RULES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321.101.  APPLICABILITY.  Notwithstanding Section 321.001, this subchapter applies only to: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(1)  a county described by Section 321.001; and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(2)  a county that borders on the Gulf of Mexico and has within its boundaries a beach that: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(A)  is wholly or partly operated by the county as a park; or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is otherwise controlled or maintained by the county.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321.102.  RULES.  The commissioners court of a county by order may adopt reasonable rules on camping, access, litter, resource protection, or waste disposal if the rules: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 xml:space="preserve">(1)  are consistent with </w:t>
            </w:r>
            <w:r w:rsidRPr="00B415FA">
              <w:rPr>
                <w:highlight w:val="lightGray"/>
                <w:u w:val="single"/>
              </w:rPr>
              <w:t>Chapter 352 of this code,</w:t>
            </w:r>
            <w:r>
              <w:rPr>
                <w:u w:val="single"/>
              </w:rPr>
              <w:t xml:space="preserve"> Chapters 61 and 63, Natural Resources Code, and rules adopted under those chapters; and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(2)  apply only in the following locations controlled or maintained by the county: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(A)  an island park;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a beach park; or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(C)  any part of a public beach.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Sec. 321.103.  OFFENSE.  (a)  A person commits an offense if the person violates a rule adopted under Section 321.102.</w:t>
            </w:r>
          </w:p>
          <w:p w:rsidR="00EC6B19" w:rsidRDefault="00AD4CCB">
            <w:pPr>
              <w:jc w:val="both"/>
            </w:pPr>
            <w:r>
              <w:rPr>
                <w:u w:val="single"/>
              </w:rPr>
              <w:t>(b)  An offense under this section is a Class C misdemeanor.</w:t>
            </w:r>
          </w:p>
          <w:p w:rsidR="00EC6B19" w:rsidRDefault="00EC6B19">
            <w:pPr>
              <w:jc w:val="both"/>
            </w:pPr>
          </w:p>
        </w:tc>
        <w:tc>
          <w:tcPr>
            <w:tcW w:w="5760" w:type="dxa"/>
          </w:tcPr>
          <w:p w:rsidR="00EC6B19" w:rsidRDefault="00EC6B19">
            <w:pPr>
              <w:jc w:val="both"/>
            </w:pPr>
          </w:p>
        </w:tc>
      </w:tr>
      <w:tr w:rsidR="00EC6B19">
        <w:tc>
          <w:tcPr>
            <w:tcW w:w="6473" w:type="dxa"/>
          </w:tcPr>
          <w:p w:rsidR="00EC6B19" w:rsidRDefault="00AD4CCB">
            <w:pPr>
              <w:jc w:val="both"/>
            </w:pPr>
            <w:r>
              <w:t>SECTION 2.  The heading to Chapter 321, Local Government Code, is amended to read as follows:</w:t>
            </w:r>
          </w:p>
          <w:p w:rsidR="00EC6B19" w:rsidRDefault="00AD4CCB">
            <w:pPr>
              <w:jc w:val="both"/>
            </w:pPr>
            <w:r>
              <w:t>CHAPTER 321.  [</w:t>
            </w:r>
            <w:r>
              <w:rPr>
                <w:strike/>
              </w:rPr>
              <w:t>PARKS BOARD AND PARK BONDS:</w:t>
            </w:r>
            <w:r>
              <w:t>] ISLAND PARKS</w:t>
            </w:r>
            <w:r>
              <w:rPr>
                <w:u w:val="single"/>
              </w:rPr>
              <w:t>, BEACH PARKS, AND PUBLIC BEACHES</w:t>
            </w:r>
            <w:r>
              <w:t xml:space="preserve"> OF COASTAL COUNTIES</w:t>
            </w:r>
          </w:p>
          <w:p w:rsidR="00EC6B19" w:rsidRDefault="00EC6B19">
            <w:pPr>
              <w:jc w:val="both"/>
            </w:pPr>
          </w:p>
        </w:tc>
        <w:tc>
          <w:tcPr>
            <w:tcW w:w="6480" w:type="dxa"/>
          </w:tcPr>
          <w:p w:rsidR="00EC6B19" w:rsidRDefault="00AD4CCB">
            <w:pPr>
              <w:jc w:val="both"/>
            </w:pPr>
            <w:r>
              <w:lastRenderedPageBreak/>
              <w:t>SECTION 2. Same as House version.</w:t>
            </w:r>
          </w:p>
          <w:p w:rsidR="00EC6B19" w:rsidRDefault="00EC6B19">
            <w:pPr>
              <w:jc w:val="both"/>
            </w:pPr>
          </w:p>
          <w:p w:rsidR="00EC6B19" w:rsidRDefault="00EC6B19">
            <w:pPr>
              <w:jc w:val="both"/>
            </w:pPr>
          </w:p>
        </w:tc>
        <w:tc>
          <w:tcPr>
            <w:tcW w:w="5760" w:type="dxa"/>
          </w:tcPr>
          <w:p w:rsidR="00EC6B19" w:rsidRDefault="00EC6B19">
            <w:pPr>
              <w:jc w:val="both"/>
            </w:pPr>
          </w:p>
        </w:tc>
      </w:tr>
      <w:tr w:rsidR="00EC6B19">
        <w:tc>
          <w:tcPr>
            <w:tcW w:w="6473" w:type="dxa"/>
          </w:tcPr>
          <w:p w:rsidR="00EC6B19" w:rsidRDefault="00AD4CCB">
            <w:pPr>
              <w:jc w:val="both"/>
            </w:pPr>
            <w:r>
              <w:t>SECTION 3.  This Act takes effect September 1, 2019.</w:t>
            </w:r>
          </w:p>
          <w:p w:rsidR="00EC6B19" w:rsidRDefault="00EC6B19">
            <w:pPr>
              <w:jc w:val="both"/>
            </w:pPr>
          </w:p>
        </w:tc>
        <w:tc>
          <w:tcPr>
            <w:tcW w:w="6480" w:type="dxa"/>
          </w:tcPr>
          <w:p w:rsidR="00EC6B19" w:rsidRDefault="00AD4CCB">
            <w:pPr>
              <w:jc w:val="both"/>
            </w:pPr>
            <w:r>
              <w:t>SECTION 3. Same as House version.</w:t>
            </w:r>
          </w:p>
          <w:p w:rsidR="00EC6B19" w:rsidRDefault="00EC6B19">
            <w:pPr>
              <w:jc w:val="both"/>
            </w:pPr>
          </w:p>
          <w:p w:rsidR="00EC6B19" w:rsidRDefault="00EC6B19">
            <w:pPr>
              <w:jc w:val="both"/>
            </w:pPr>
          </w:p>
        </w:tc>
        <w:tc>
          <w:tcPr>
            <w:tcW w:w="5760" w:type="dxa"/>
          </w:tcPr>
          <w:p w:rsidR="00EC6B19" w:rsidRDefault="00EC6B19">
            <w:pPr>
              <w:jc w:val="both"/>
            </w:pPr>
          </w:p>
        </w:tc>
      </w:tr>
    </w:tbl>
    <w:p w:rsidR="003D23EA" w:rsidRDefault="003D23EA"/>
    <w:sectPr w:rsidR="003D23EA" w:rsidSect="00EC6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19" w:rsidRDefault="00EC6B19" w:rsidP="00EC6B19">
      <w:r>
        <w:separator/>
      </w:r>
    </w:p>
  </w:endnote>
  <w:endnote w:type="continuationSeparator" w:id="0">
    <w:p w:rsidR="00EC6B19" w:rsidRDefault="00EC6B19" w:rsidP="00E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8" w:rsidRDefault="00CC2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19" w:rsidRDefault="00B36281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4D2CE6">
      <w:t xml:space="preserve"> </w:t>
    </w:r>
    <w:r>
      <w:fldChar w:fldCharType="end"/>
    </w:r>
    <w:r w:rsidR="00AD4CCB">
      <w:tab/>
    </w:r>
    <w:r w:rsidR="00EC6B19">
      <w:fldChar w:fldCharType="begin"/>
    </w:r>
    <w:r w:rsidR="00AD4CCB">
      <w:instrText xml:space="preserve"> PAGE </w:instrText>
    </w:r>
    <w:r w:rsidR="00EC6B19">
      <w:fldChar w:fldCharType="separate"/>
    </w:r>
    <w:r>
      <w:rPr>
        <w:noProof/>
      </w:rPr>
      <w:t>1</w:t>
    </w:r>
    <w:r w:rsidR="00EC6B19">
      <w:fldChar w:fldCharType="end"/>
    </w:r>
    <w:r w:rsidR="00AD4CCB">
      <w:tab/>
    </w:r>
    <w:r w:rsidR="00784B7A">
      <w:fldChar w:fldCharType="begin"/>
    </w:r>
    <w:r w:rsidR="00784B7A">
      <w:instrText xml:space="preserve"> DOCPROPERTY  OTID  \* MERGEFORMAT </w:instrText>
    </w:r>
    <w:r w:rsidR="00784B7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8" w:rsidRDefault="00CC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19" w:rsidRDefault="00EC6B19" w:rsidP="00EC6B19">
      <w:r>
        <w:separator/>
      </w:r>
    </w:p>
  </w:footnote>
  <w:footnote w:type="continuationSeparator" w:id="0">
    <w:p w:rsidR="00EC6B19" w:rsidRDefault="00EC6B19" w:rsidP="00EC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8" w:rsidRDefault="00CC2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8" w:rsidRDefault="00CC2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8" w:rsidRDefault="00CC2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B19"/>
    <w:rsid w:val="003D23EA"/>
    <w:rsid w:val="00481A94"/>
    <w:rsid w:val="004D2CE6"/>
    <w:rsid w:val="005C38C6"/>
    <w:rsid w:val="00784B7A"/>
    <w:rsid w:val="00AD4CCB"/>
    <w:rsid w:val="00B36281"/>
    <w:rsid w:val="00B415FA"/>
    <w:rsid w:val="00CC2498"/>
    <w:rsid w:val="00E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4E21D-0A8D-4DC4-ACA5-3391E08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1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49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4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HB1628-SAA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HB1628-SAA</dc:title>
  <dc:subject/>
  <dc:creator>Wendy Spinks</dc:creator>
  <cp:keywords/>
  <dc:description/>
  <cp:lastModifiedBy>Wendy Spinks</cp:lastModifiedBy>
  <cp:revision>2</cp:revision>
  <dcterms:created xsi:type="dcterms:W3CDTF">2019-05-10T15:45:00Z</dcterms:created>
  <dcterms:modified xsi:type="dcterms:W3CDTF">2019-05-10T15:45:00Z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