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92022" w:rsidTr="00B92022">
        <w:trPr>
          <w:cantSplit/>
          <w:tblHeader/>
        </w:trPr>
        <w:tc>
          <w:tcPr>
            <w:tcW w:w="18713" w:type="dxa"/>
            <w:gridSpan w:val="3"/>
          </w:tcPr>
          <w:p w:rsidR="0096008A" w:rsidRDefault="00092386">
            <w:pPr>
              <w:ind w:left="650"/>
              <w:jc w:val="center"/>
            </w:pPr>
            <w:bookmarkStart w:id="0" w:name="_GoBack"/>
            <w:bookmarkEnd w:id="0"/>
            <w:r>
              <w:rPr>
                <w:b/>
              </w:rPr>
              <w:t>House Bill  2164</w:t>
            </w:r>
          </w:p>
          <w:p w:rsidR="0096008A" w:rsidRDefault="00092386">
            <w:pPr>
              <w:ind w:left="650"/>
              <w:jc w:val="center"/>
            </w:pPr>
            <w:r>
              <w:t>Senate Amendments</w:t>
            </w:r>
          </w:p>
          <w:p w:rsidR="0096008A" w:rsidRDefault="00092386">
            <w:pPr>
              <w:ind w:left="650"/>
              <w:jc w:val="center"/>
            </w:pPr>
            <w:r>
              <w:t>Section-by-Section Analysis</w:t>
            </w:r>
          </w:p>
          <w:p w:rsidR="0096008A" w:rsidRDefault="0096008A">
            <w:pPr>
              <w:jc w:val="center"/>
            </w:pPr>
          </w:p>
        </w:tc>
      </w:tr>
      <w:tr w:rsidR="0096008A">
        <w:trPr>
          <w:cantSplit/>
          <w:tblHeader/>
        </w:trPr>
        <w:tc>
          <w:tcPr>
            <w:tcW w:w="1667" w:type="pct"/>
            <w:tcMar>
              <w:bottom w:w="188" w:type="dxa"/>
              <w:right w:w="0" w:type="dxa"/>
            </w:tcMar>
          </w:tcPr>
          <w:p w:rsidR="0096008A" w:rsidRDefault="00092386">
            <w:pPr>
              <w:jc w:val="center"/>
            </w:pPr>
            <w:r>
              <w:t>HOUSE VERSION</w:t>
            </w:r>
          </w:p>
        </w:tc>
        <w:tc>
          <w:tcPr>
            <w:tcW w:w="1667" w:type="pct"/>
            <w:tcMar>
              <w:bottom w:w="188" w:type="dxa"/>
              <w:right w:w="0" w:type="dxa"/>
            </w:tcMar>
          </w:tcPr>
          <w:p w:rsidR="0096008A" w:rsidRDefault="00092386">
            <w:pPr>
              <w:jc w:val="center"/>
            </w:pPr>
            <w:r>
              <w:t>SENATE VERSION (CS)</w:t>
            </w:r>
          </w:p>
        </w:tc>
        <w:tc>
          <w:tcPr>
            <w:tcW w:w="1667" w:type="pct"/>
            <w:tcMar>
              <w:bottom w:w="188" w:type="dxa"/>
              <w:right w:w="0" w:type="dxa"/>
            </w:tcMar>
          </w:tcPr>
          <w:p w:rsidR="0096008A" w:rsidRDefault="00092386">
            <w:pPr>
              <w:jc w:val="center"/>
            </w:pPr>
            <w:r>
              <w:t>CONFERENCE</w:t>
            </w:r>
          </w:p>
        </w:tc>
      </w:tr>
      <w:tr w:rsidR="0096008A">
        <w:tc>
          <w:tcPr>
            <w:tcW w:w="6473" w:type="dxa"/>
          </w:tcPr>
          <w:p w:rsidR="0096008A" w:rsidRDefault="00092386">
            <w:pPr>
              <w:jc w:val="both"/>
            </w:pPr>
            <w:r>
              <w:t>SECTION 1.  Article 2.1305, Code of Criminal Procedure, is amended by adding Subsections (c) and (d) to read as follows:</w:t>
            </w:r>
          </w:p>
          <w:p w:rsidR="0096008A" w:rsidRDefault="00092386">
            <w:pPr>
              <w:jc w:val="both"/>
            </w:pPr>
            <w:r>
              <w:rPr>
                <w:u w:val="single"/>
              </w:rPr>
              <w:t>(c)  An establishment serving the public that violates this article is subject to a civil penalty in the amount of $1,000 for each violation.  The attorney general may sue to collect a civil penalty under this subsection.  Money collected under this subsection shall be deposited in the state treasury to the credit of the general revenue fund.</w:t>
            </w:r>
          </w:p>
          <w:p w:rsidR="0096008A" w:rsidRDefault="00092386">
            <w:pPr>
              <w:jc w:val="both"/>
            </w:pPr>
            <w:r w:rsidRPr="00B92022">
              <w:rPr>
                <w:highlight w:val="lightGray"/>
                <w:u w:val="single"/>
              </w:rPr>
              <w:t>(d)  An establishment serving the public or other person who is an employee or agent of that establishment commits an offense if the person violates this article.  An offense under this subsection is a Class C misdemeanor</w:t>
            </w:r>
            <w:r>
              <w:rPr>
                <w:u w:val="single"/>
              </w:rPr>
              <w:t>.</w:t>
            </w:r>
          </w:p>
          <w:p w:rsidR="0096008A" w:rsidRDefault="0096008A">
            <w:pPr>
              <w:jc w:val="both"/>
            </w:pPr>
          </w:p>
        </w:tc>
        <w:tc>
          <w:tcPr>
            <w:tcW w:w="6480" w:type="dxa"/>
          </w:tcPr>
          <w:p w:rsidR="0096008A" w:rsidRDefault="00092386">
            <w:pPr>
              <w:jc w:val="both"/>
            </w:pPr>
            <w:r>
              <w:t>SECTION 1.  Article 2.1305, Code of Criminal Procedure, is amended by adding Subsection (c) to read as follows:</w:t>
            </w:r>
          </w:p>
          <w:p w:rsidR="00D617E0" w:rsidRDefault="00D617E0">
            <w:pPr>
              <w:jc w:val="both"/>
            </w:pPr>
          </w:p>
          <w:p w:rsidR="0096008A" w:rsidRDefault="00092386">
            <w:pPr>
              <w:jc w:val="both"/>
            </w:pPr>
            <w:r>
              <w:rPr>
                <w:u w:val="single"/>
              </w:rPr>
              <w:t>(c)  An establishment serving the public that violates this article is subject to a civil penalty in the amount of $1,000 for each violation.  The attorney general may sue to collect a civil penalty under this subsection.  Money collected under this subsection shall be deposited in the state treasury to the credit of the general revenue fund.</w:t>
            </w:r>
          </w:p>
          <w:p w:rsidR="0096008A" w:rsidRDefault="0096008A">
            <w:pPr>
              <w:jc w:val="both"/>
            </w:pPr>
          </w:p>
        </w:tc>
        <w:tc>
          <w:tcPr>
            <w:tcW w:w="5760" w:type="dxa"/>
          </w:tcPr>
          <w:p w:rsidR="0096008A" w:rsidRDefault="0096008A">
            <w:pPr>
              <w:jc w:val="both"/>
            </w:pPr>
          </w:p>
        </w:tc>
      </w:tr>
      <w:tr w:rsidR="0096008A">
        <w:tc>
          <w:tcPr>
            <w:tcW w:w="6473" w:type="dxa"/>
          </w:tcPr>
          <w:p w:rsidR="0096008A" w:rsidRDefault="00092386">
            <w:pPr>
              <w:jc w:val="both"/>
            </w:pPr>
            <w:r>
              <w:t>SECTION 2.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96008A" w:rsidRDefault="0096008A">
            <w:pPr>
              <w:jc w:val="both"/>
            </w:pPr>
          </w:p>
        </w:tc>
        <w:tc>
          <w:tcPr>
            <w:tcW w:w="6480" w:type="dxa"/>
          </w:tcPr>
          <w:p w:rsidR="0096008A" w:rsidRDefault="00092386">
            <w:pPr>
              <w:jc w:val="both"/>
            </w:pPr>
            <w:r w:rsidRPr="00B92022">
              <w:rPr>
                <w:highlight w:val="lightGray"/>
              </w:rPr>
              <w:t>No equivalent provision.</w:t>
            </w:r>
          </w:p>
          <w:p w:rsidR="0096008A" w:rsidRDefault="0096008A">
            <w:pPr>
              <w:jc w:val="both"/>
            </w:pPr>
          </w:p>
        </w:tc>
        <w:tc>
          <w:tcPr>
            <w:tcW w:w="5760" w:type="dxa"/>
          </w:tcPr>
          <w:p w:rsidR="0096008A" w:rsidRDefault="0096008A">
            <w:pPr>
              <w:jc w:val="both"/>
            </w:pPr>
          </w:p>
        </w:tc>
      </w:tr>
      <w:tr w:rsidR="0096008A">
        <w:tc>
          <w:tcPr>
            <w:tcW w:w="6473" w:type="dxa"/>
          </w:tcPr>
          <w:p w:rsidR="0096008A" w:rsidRDefault="00092386">
            <w:pPr>
              <w:jc w:val="both"/>
            </w:pPr>
            <w:r>
              <w:t>SECTION 3.  This Act takes effect September 1, 2019.</w:t>
            </w:r>
          </w:p>
          <w:p w:rsidR="0096008A" w:rsidRDefault="0096008A">
            <w:pPr>
              <w:jc w:val="both"/>
            </w:pPr>
          </w:p>
        </w:tc>
        <w:tc>
          <w:tcPr>
            <w:tcW w:w="6480" w:type="dxa"/>
          </w:tcPr>
          <w:p w:rsidR="0096008A" w:rsidRDefault="00092386">
            <w:pPr>
              <w:jc w:val="both"/>
            </w:pPr>
            <w:r>
              <w:t>SECTION 2. Same as House version.</w:t>
            </w:r>
          </w:p>
          <w:p w:rsidR="0096008A" w:rsidRDefault="0096008A">
            <w:pPr>
              <w:jc w:val="both"/>
            </w:pPr>
          </w:p>
          <w:p w:rsidR="0096008A" w:rsidRDefault="0096008A">
            <w:pPr>
              <w:jc w:val="both"/>
            </w:pPr>
          </w:p>
        </w:tc>
        <w:tc>
          <w:tcPr>
            <w:tcW w:w="5760" w:type="dxa"/>
          </w:tcPr>
          <w:p w:rsidR="0096008A" w:rsidRDefault="0096008A">
            <w:pPr>
              <w:jc w:val="both"/>
            </w:pPr>
          </w:p>
        </w:tc>
      </w:tr>
    </w:tbl>
    <w:p w:rsidR="006C5D13" w:rsidRDefault="006C5D13"/>
    <w:sectPr w:rsidR="006C5D13" w:rsidSect="0096008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8A" w:rsidRDefault="0096008A" w:rsidP="0096008A">
      <w:r>
        <w:separator/>
      </w:r>
    </w:p>
  </w:endnote>
  <w:endnote w:type="continuationSeparator" w:id="0">
    <w:p w:rsidR="0096008A" w:rsidRDefault="0096008A" w:rsidP="0096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97" w:rsidRDefault="00070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8A" w:rsidRDefault="00F15B24">
    <w:pPr>
      <w:tabs>
        <w:tab w:val="center" w:pos="9360"/>
        <w:tab w:val="right" w:pos="18720"/>
      </w:tabs>
    </w:pPr>
    <w:r>
      <w:fldChar w:fldCharType="begin"/>
    </w:r>
    <w:r>
      <w:instrText xml:space="preserve"> DOCPROPERTY  CCRF  \* MERGEFORMAT </w:instrText>
    </w:r>
    <w:r>
      <w:fldChar w:fldCharType="separate"/>
    </w:r>
    <w:r w:rsidR="002648B8">
      <w:t xml:space="preserve"> </w:t>
    </w:r>
    <w:r>
      <w:fldChar w:fldCharType="end"/>
    </w:r>
    <w:r w:rsidR="00092386">
      <w:tab/>
    </w:r>
    <w:r w:rsidR="0096008A">
      <w:fldChar w:fldCharType="begin"/>
    </w:r>
    <w:r w:rsidR="00092386">
      <w:instrText xml:space="preserve"> PAGE </w:instrText>
    </w:r>
    <w:r w:rsidR="0096008A">
      <w:fldChar w:fldCharType="separate"/>
    </w:r>
    <w:r>
      <w:rPr>
        <w:noProof/>
      </w:rPr>
      <w:t>1</w:t>
    </w:r>
    <w:r w:rsidR="0096008A">
      <w:fldChar w:fldCharType="end"/>
    </w:r>
    <w:r w:rsidR="00092386">
      <w:tab/>
    </w:r>
    <w:r w:rsidR="000360AE">
      <w:fldChar w:fldCharType="begin"/>
    </w:r>
    <w:r w:rsidR="000360AE">
      <w:instrText xml:space="preserve"> DOCPROPERTY  OTID  \* MERGEFORMAT </w:instrText>
    </w:r>
    <w:r w:rsidR="000360A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97" w:rsidRDefault="00070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8A" w:rsidRDefault="0096008A" w:rsidP="0096008A">
      <w:r>
        <w:separator/>
      </w:r>
    </w:p>
  </w:footnote>
  <w:footnote w:type="continuationSeparator" w:id="0">
    <w:p w:rsidR="0096008A" w:rsidRDefault="0096008A" w:rsidP="0096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97" w:rsidRDefault="00070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97" w:rsidRDefault="00070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97" w:rsidRDefault="00070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A"/>
    <w:rsid w:val="000360AE"/>
    <w:rsid w:val="00070B97"/>
    <w:rsid w:val="00092386"/>
    <w:rsid w:val="002648B8"/>
    <w:rsid w:val="006C5D13"/>
    <w:rsid w:val="006D4DED"/>
    <w:rsid w:val="0096008A"/>
    <w:rsid w:val="00B92022"/>
    <w:rsid w:val="00D617E0"/>
    <w:rsid w:val="00F15B2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E829C-FCCD-41EB-8932-85E9DBCF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8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B97"/>
    <w:pPr>
      <w:tabs>
        <w:tab w:val="center" w:pos="4680"/>
        <w:tab w:val="right" w:pos="9360"/>
      </w:tabs>
    </w:pPr>
  </w:style>
  <w:style w:type="character" w:customStyle="1" w:styleId="HeaderChar">
    <w:name w:val="Header Char"/>
    <w:basedOn w:val="DefaultParagraphFont"/>
    <w:link w:val="Header"/>
    <w:uiPriority w:val="99"/>
    <w:rsid w:val="00070B97"/>
    <w:rPr>
      <w:sz w:val="22"/>
    </w:rPr>
  </w:style>
  <w:style w:type="paragraph" w:styleId="Footer">
    <w:name w:val="footer"/>
    <w:basedOn w:val="Normal"/>
    <w:link w:val="FooterChar"/>
    <w:uiPriority w:val="99"/>
    <w:unhideWhenUsed/>
    <w:rsid w:val="00070B97"/>
    <w:pPr>
      <w:tabs>
        <w:tab w:val="center" w:pos="4680"/>
        <w:tab w:val="right" w:pos="9360"/>
      </w:tabs>
    </w:pPr>
  </w:style>
  <w:style w:type="character" w:customStyle="1" w:styleId="FooterChar">
    <w:name w:val="Footer Char"/>
    <w:basedOn w:val="DefaultParagraphFont"/>
    <w:link w:val="Footer"/>
    <w:uiPriority w:val="99"/>
    <w:rsid w:val="00070B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HB2164-SAA</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HB2164-SAA</dc:title>
  <dc:subject/>
  <dc:creator>Hanna Brumbelow</dc:creator>
  <cp:keywords/>
  <dc:description/>
  <cp:lastModifiedBy>Hanna Brumbelow</cp:lastModifiedBy>
  <cp:revision>2</cp:revision>
  <dcterms:created xsi:type="dcterms:W3CDTF">2019-05-16T17:23:00Z</dcterms:created>
  <dcterms:modified xsi:type="dcterms:W3CDTF">2019-05-16T17:23:00Z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