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951E3" w:rsidTr="007951E3">
        <w:trPr>
          <w:cantSplit/>
          <w:tblHeader/>
        </w:trPr>
        <w:tc>
          <w:tcPr>
            <w:tcW w:w="18713" w:type="dxa"/>
            <w:gridSpan w:val="3"/>
          </w:tcPr>
          <w:p w:rsidR="00E27FFC" w:rsidRDefault="00917D15">
            <w:pPr>
              <w:ind w:left="650"/>
              <w:jc w:val="center"/>
            </w:pPr>
            <w:bookmarkStart w:id="0" w:name="_GoBack"/>
            <w:bookmarkEnd w:id="0"/>
            <w:r>
              <w:rPr>
                <w:b/>
              </w:rPr>
              <w:t>House Bill  2210</w:t>
            </w:r>
          </w:p>
          <w:p w:rsidR="00E27FFC" w:rsidRDefault="00917D15">
            <w:pPr>
              <w:ind w:left="650"/>
              <w:jc w:val="center"/>
            </w:pPr>
            <w:r>
              <w:t>Senate Amendments</w:t>
            </w:r>
          </w:p>
          <w:p w:rsidR="00E27FFC" w:rsidRDefault="00917D15">
            <w:pPr>
              <w:ind w:left="650"/>
              <w:jc w:val="center"/>
            </w:pPr>
            <w:r>
              <w:t>Section-by-Section Analysis</w:t>
            </w:r>
          </w:p>
          <w:p w:rsidR="00E27FFC" w:rsidRDefault="00E27FFC">
            <w:pPr>
              <w:jc w:val="center"/>
            </w:pPr>
          </w:p>
        </w:tc>
      </w:tr>
      <w:tr w:rsidR="00E27FFC">
        <w:trPr>
          <w:cantSplit/>
          <w:tblHeader/>
        </w:trPr>
        <w:tc>
          <w:tcPr>
            <w:tcW w:w="1667" w:type="pct"/>
            <w:tcMar>
              <w:bottom w:w="188" w:type="dxa"/>
              <w:right w:w="0" w:type="dxa"/>
            </w:tcMar>
          </w:tcPr>
          <w:p w:rsidR="00E27FFC" w:rsidRDefault="00917D15">
            <w:pPr>
              <w:jc w:val="center"/>
            </w:pPr>
            <w:r>
              <w:t>HOUSE VERSION</w:t>
            </w:r>
          </w:p>
        </w:tc>
        <w:tc>
          <w:tcPr>
            <w:tcW w:w="1667" w:type="pct"/>
            <w:tcMar>
              <w:bottom w:w="188" w:type="dxa"/>
              <w:right w:w="0" w:type="dxa"/>
            </w:tcMar>
          </w:tcPr>
          <w:p w:rsidR="00E27FFC" w:rsidRDefault="00917D15">
            <w:pPr>
              <w:jc w:val="center"/>
            </w:pPr>
            <w:r>
              <w:t>SENATE VERSION (IE)</w:t>
            </w:r>
          </w:p>
        </w:tc>
        <w:tc>
          <w:tcPr>
            <w:tcW w:w="1667" w:type="pct"/>
            <w:tcMar>
              <w:bottom w:w="188" w:type="dxa"/>
              <w:right w:w="0" w:type="dxa"/>
            </w:tcMar>
          </w:tcPr>
          <w:p w:rsidR="00E27FFC" w:rsidRDefault="00917D15">
            <w:pPr>
              <w:jc w:val="center"/>
            </w:pPr>
            <w:r>
              <w:t>CONFERENCE</w:t>
            </w:r>
          </w:p>
        </w:tc>
      </w:tr>
      <w:tr w:rsidR="00E27FFC">
        <w:tc>
          <w:tcPr>
            <w:tcW w:w="6473" w:type="dxa"/>
          </w:tcPr>
          <w:p w:rsidR="00E27FFC" w:rsidRDefault="00917D15">
            <w:pPr>
              <w:jc w:val="both"/>
            </w:pPr>
            <w:r>
              <w:t>SECTION 1.  Subchapter C, Chapter 39, Education Code, is amended by adding Section 39.0552 to read as follows:</w:t>
            </w:r>
          </w:p>
          <w:p w:rsidR="00E27FFC" w:rsidRDefault="00917D15">
            <w:pPr>
              <w:jc w:val="both"/>
            </w:pPr>
            <w:r w:rsidRPr="007951E3">
              <w:rPr>
                <w:highlight w:val="lightGray"/>
                <w:u w:val="single"/>
              </w:rPr>
              <w:t>Sec. 39.0552.  CERTAIN STUDENTS RECEIVING RESIDENTIAL SERVICES IN STATE HOSPITALS NOT CONSIDERED FOR ACCOUNTABILITY PURPOSES.  Notwithstanding any other provision of this code, in determining the performance of a school district or campus under this chapter, a student receiving residential services in a state hospital is not considered a student of the school district or campus in which the state hospital is physically located.</w:t>
            </w:r>
          </w:p>
          <w:p w:rsidR="00E27FFC" w:rsidRDefault="00E27FFC">
            <w:pPr>
              <w:jc w:val="both"/>
            </w:pPr>
          </w:p>
        </w:tc>
        <w:tc>
          <w:tcPr>
            <w:tcW w:w="6480" w:type="dxa"/>
          </w:tcPr>
          <w:p w:rsidR="00E27FFC" w:rsidRDefault="00917D15">
            <w:pPr>
              <w:jc w:val="both"/>
            </w:pPr>
            <w:r>
              <w:t>SECTION 1.  Subchapter C, Chapter 39, Education Code, is amended by adding Section 39.0552 to read as follows:</w:t>
            </w:r>
          </w:p>
          <w:p w:rsidR="007951E3" w:rsidRDefault="007951E3">
            <w:pPr>
              <w:jc w:val="both"/>
              <w:rPr>
                <w:u w:val="single"/>
              </w:rPr>
            </w:pPr>
          </w:p>
          <w:p w:rsidR="007951E3" w:rsidRDefault="007951E3">
            <w:pPr>
              <w:jc w:val="both"/>
              <w:rPr>
                <w:u w:val="single"/>
              </w:rPr>
            </w:pPr>
          </w:p>
          <w:p w:rsidR="007951E3" w:rsidRDefault="007951E3">
            <w:pPr>
              <w:jc w:val="both"/>
              <w:rPr>
                <w:u w:val="single"/>
              </w:rPr>
            </w:pPr>
          </w:p>
          <w:p w:rsidR="007951E3" w:rsidRDefault="007951E3">
            <w:pPr>
              <w:jc w:val="both"/>
              <w:rPr>
                <w:u w:val="single"/>
              </w:rPr>
            </w:pPr>
          </w:p>
          <w:p w:rsidR="007951E3" w:rsidRDefault="007951E3">
            <w:pPr>
              <w:jc w:val="both"/>
              <w:rPr>
                <w:u w:val="single"/>
              </w:rPr>
            </w:pPr>
          </w:p>
          <w:p w:rsidR="007951E3" w:rsidRDefault="007951E3">
            <w:pPr>
              <w:jc w:val="both"/>
              <w:rPr>
                <w:u w:val="single"/>
              </w:rPr>
            </w:pPr>
          </w:p>
          <w:p w:rsidR="007951E3" w:rsidRDefault="007951E3">
            <w:pPr>
              <w:jc w:val="both"/>
              <w:rPr>
                <w:u w:val="single"/>
              </w:rPr>
            </w:pPr>
          </w:p>
          <w:p w:rsidR="007951E3" w:rsidRDefault="007951E3">
            <w:pPr>
              <w:jc w:val="both"/>
              <w:rPr>
                <w:u w:val="single"/>
              </w:rPr>
            </w:pPr>
          </w:p>
          <w:p w:rsidR="00201028" w:rsidRDefault="00201028">
            <w:pPr>
              <w:jc w:val="both"/>
              <w:rPr>
                <w:highlight w:val="lightGray"/>
                <w:u w:val="single"/>
              </w:rPr>
            </w:pPr>
          </w:p>
          <w:p w:rsidR="00E27FFC" w:rsidRDefault="00917D15">
            <w:pPr>
              <w:jc w:val="both"/>
            </w:pPr>
            <w:r w:rsidRPr="007951E3">
              <w:rPr>
                <w:highlight w:val="lightGray"/>
                <w:u w:val="single"/>
              </w:rPr>
              <w:t>Sec. 39.0552.  MEMORANDUM OF UNDERSTANDING BETWEEN SCHOOL DISTRICT AND STATE HOSPITAL FOR ACCOUNTABILITY PURPOSES.  A memorandum of understanding between a school district and a state hospital under which the district provides educational services to a student who resides in the state hospital must provide that the school district include the performance of the student on an assessment instrument or other achievement indicator adopted under Section 39.053 or a reporting indicator adopted under Section 39.301 in determining the performance of that school district.</w:t>
            </w:r>
            <w:r>
              <w:t xml:space="preserve">  [FA1(1)]</w:t>
            </w:r>
          </w:p>
          <w:p w:rsidR="00E27FFC" w:rsidRDefault="00E27FFC">
            <w:pPr>
              <w:jc w:val="both"/>
            </w:pPr>
          </w:p>
        </w:tc>
        <w:tc>
          <w:tcPr>
            <w:tcW w:w="5760" w:type="dxa"/>
          </w:tcPr>
          <w:p w:rsidR="00E27FFC" w:rsidRDefault="00E27FFC">
            <w:pPr>
              <w:jc w:val="both"/>
            </w:pPr>
          </w:p>
        </w:tc>
      </w:tr>
      <w:tr w:rsidR="00E27FFC">
        <w:tc>
          <w:tcPr>
            <w:tcW w:w="6473" w:type="dxa"/>
          </w:tcPr>
          <w:p w:rsidR="00E27FFC" w:rsidRDefault="00917D15">
            <w:pPr>
              <w:jc w:val="both"/>
            </w:pPr>
            <w:r w:rsidRPr="00301EFD">
              <w:rPr>
                <w:highlight w:val="lightGray"/>
              </w:rPr>
              <w:t>No equivalent provision.</w:t>
            </w:r>
          </w:p>
          <w:p w:rsidR="00E27FFC" w:rsidRDefault="00E27FFC">
            <w:pPr>
              <w:jc w:val="both"/>
            </w:pPr>
          </w:p>
        </w:tc>
        <w:tc>
          <w:tcPr>
            <w:tcW w:w="6480" w:type="dxa"/>
          </w:tcPr>
          <w:p w:rsidR="00E27FFC" w:rsidRDefault="00917D15">
            <w:pPr>
              <w:jc w:val="both"/>
            </w:pPr>
            <w:r>
              <w:t>SECTION __.  This Act applies to a memorandum of understanding entered into between a school district and a state hospital before, on, or after the effective date of this Act.  A memorandum of understanding entered into before the effective date of this Act must be amended as soon as practicable after the effective date of this Act.  [FA1(2)]</w:t>
            </w:r>
          </w:p>
          <w:p w:rsidR="00E27FFC" w:rsidRDefault="00E27FFC">
            <w:pPr>
              <w:jc w:val="both"/>
            </w:pPr>
          </w:p>
        </w:tc>
        <w:tc>
          <w:tcPr>
            <w:tcW w:w="5760" w:type="dxa"/>
          </w:tcPr>
          <w:p w:rsidR="00E27FFC" w:rsidRDefault="00E27FFC">
            <w:pPr>
              <w:jc w:val="both"/>
            </w:pPr>
          </w:p>
        </w:tc>
      </w:tr>
      <w:tr w:rsidR="00E27FFC">
        <w:tc>
          <w:tcPr>
            <w:tcW w:w="6473" w:type="dxa"/>
          </w:tcPr>
          <w:p w:rsidR="00E27FFC" w:rsidRDefault="00917D15">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E27FFC" w:rsidRDefault="00E27FFC">
            <w:pPr>
              <w:jc w:val="both"/>
            </w:pPr>
          </w:p>
        </w:tc>
        <w:tc>
          <w:tcPr>
            <w:tcW w:w="6480" w:type="dxa"/>
          </w:tcPr>
          <w:p w:rsidR="00E27FFC" w:rsidRDefault="00917D15">
            <w:pPr>
              <w:jc w:val="both"/>
            </w:pPr>
            <w:r>
              <w:t>SECTION 2. Same as House version.</w:t>
            </w:r>
          </w:p>
          <w:p w:rsidR="00E27FFC" w:rsidRDefault="00E27FFC">
            <w:pPr>
              <w:jc w:val="both"/>
            </w:pPr>
          </w:p>
          <w:p w:rsidR="00E27FFC" w:rsidRDefault="00E27FFC">
            <w:pPr>
              <w:jc w:val="both"/>
            </w:pPr>
          </w:p>
        </w:tc>
        <w:tc>
          <w:tcPr>
            <w:tcW w:w="5760" w:type="dxa"/>
          </w:tcPr>
          <w:p w:rsidR="00E27FFC" w:rsidRDefault="00E27FFC">
            <w:pPr>
              <w:jc w:val="both"/>
            </w:pPr>
          </w:p>
        </w:tc>
      </w:tr>
    </w:tbl>
    <w:p w:rsidR="00CB6726" w:rsidRDefault="00CB6726"/>
    <w:sectPr w:rsidR="00CB6726" w:rsidSect="00E27FF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FC" w:rsidRDefault="00E27FFC" w:rsidP="00E27FFC">
      <w:r>
        <w:separator/>
      </w:r>
    </w:p>
  </w:endnote>
  <w:endnote w:type="continuationSeparator" w:id="0">
    <w:p w:rsidR="00E27FFC" w:rsidRDefault="00E27FFC" w:rsidP="00E2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42" w:rsidRDefault="00BB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FC" w:rsidRDefault="002C708C">
    <w:pPr>
      <w:tabs>
        <w:tab w:val="center" w:pos="9360"/>
        <w:tab w:val="right" w:pos="18720"/>
      </w:tabs>
    </w:pPr>
    <w:r>
      <w:fldChar w:fldCharType="begin"/>
    </w:r>
    <w:r>
      <w:instrText xml:space="preserve"> DOCPROPERTY  CCRF  \* MERGEFORMAT </w:instrText>
    </w:r>
    <w:r>
      <w:fldChar w:fldCharType="separate"/>
    </w:r>
    <w:r w:rsidR="00A661BA">
      <w:t xml:space="preserve"> </w:t>
    </w:r>
    <w:r>
      <w:fldChar w:fldCharType="end"/>
    </w:r>
    <w:r w:rsidR="00917D15">
      <w:tab/>
    </w:r>
    <w:r w:rsidR="00E27FFC">
      <w:fldChar w:fldCharType="begin"/>
    </w:r>
    <w:r w:rsidR="00917D15">
      <w:instrText xml:space="preserve"> PAGE </w:instrText>
    </w:r>
    <w:r w:rsidR="00E27FFC">
      <w:fldChar w:fldCharType="separate"/>
    </w:r>
    <w:r>
      <w:rPr>
        <w:noProof/>
      </w:rPr>
      <w:t>2</w:t>
    </w:r>
    <w:r w:rsidR="00E27FFC">
      <w:fldChar w:fldCharType="end"/>
    </w:r>
    <w:r w:rsidR="00917D15">
      <w:tab/>
    </w:r>
    <w:r w:rsidR="0022384C">
      <w:fldChar w:fldCharType="begin"/>
    </w:r>
    <w:r w:rsidR="0022384C">
      <w:instrText xml:space="preserve"> DOCPROPERTY  OTID  \* MERGEFORMAT </w:instrText>
    </w:r>
    <w:r w:rsidR="0022384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42" w:rsidRDefault="00BB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FC" w:rsidRDefault="00E27FFC" w:rsidP="00E27FFC">
      <w:r>
        <w:separator/>
      </w:r>
    </w:p>
  </w:footnote>
  <w:footnote w:type="continuationSeparator" w:id="0">
    <w:p w:rsidR="00E27FFC" w:rsidRDefault="00E27FFC" w:rsidP="00E2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42" w:rsidRDefault="00BB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42" w:rsidRDefault="00BB3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42" w:rsidRDefault="00BB3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FC"/>
    <w:rsid w:val="00201028"/>
    <w:rsid w:val="0022384C"/>
    <w:rsid w:val="002C708C"/>
    <w:rsid w:val="00301EFD"/>
    <w:rsid w:val="003D568A"/>
    <w:rsid w:val="007951E3"/>
    <w:rsid w:val="00917D15"/>
    <w:rsid w:val="00A661BA"/>
    <w:rsid w:val="00B23780"/>
    <w:rsid w:val="00BB3F42"/>
    <w:rsid w:val="00CB6726"/>
    <w:rsid w:val="00E27FF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AEEC4-640A-46E7-B650-64D4F3E7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F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F42"/>
    <w:pPr>
      <w:tabs>
        <w:tab w:val="center" w:pos="4680"/>
        <w:tab w:val="right" w:pos="9360"/>
      </w:tabs>
    </w:pPr>
  </w:style>
  <w:style w:type="character" w:customStyle="1" w:styleId="HeaderChar">
    <w:name w:val="Header Char"/>
    <w:basedOn w:val="DefaultParagraphFont"/>
    <w:link w:val="Header"/>
    <w:uiPriority w:val="99"/>
    <w:rsid w:val="00BB3F42"/>
    <w:rPr>
      <w:sz w:val="22"/>
    </w:rPr>
  </w:style>
  <w:style w:type="paragraph" w:styleId="Footer">
    <w:name w:val="footer"/>
    <w:basedOn w:val="Normal"/>
    <w:link w:val="FooterChar"/>
    <w:uiPriority w:val="99"/>
    <w:unhideWhenUsed/>
    <w:rsid w:val="00BB3F42"/>
    <w:pPr>
      <w:tabs>
        <w:tab w:val="center" w:pos="4680"/>
        <w:tab w:val="right" w:pos="9360"/>
      </w:tabs>
    </w:pPr>
  </w:style>
  <w:style w:type="character" w:customStyle="1" w:styleId="FooterChar">
    <w:name w:val="Footer Char"/>
    <w:basedOn w:val="DefaultParagraphFont"/>
    <w:link w:val="Footer"/>
    <w:uiPriority w:val="99"/>
    <w:rsid w:val="00BB3F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HB2210-SAA</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HB2210-SAA</dc:title>
  <dc:subject/>
  <dc:creator>Hanna Brumbelow</dc:creator>
  <cp:keywords/>
  <dc:description/>
  <cp:lastModifiedBy>Hanna Brumbelow</cp:lastModifiedBy>
  <cp:revision>2</cp:revision>
  <dcterms:created xsi:type="dcterms:W3CDTF">2019-05-22T23:58:00Z</dcterms:created>
  <dcterms:modified xsi:type="dcterms:W3CDTF">2019-05-22T23:58:00Z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