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McLennan Community College baseball team, which won the 2021 Junior College World Series national championship; and</w:t>
      </w:r>
    </w:p>
    <w:p w:rsidR="003F3435" w:rsidRDefault="0032493E">
      <w:pPr>
        <w:spacing w:line="480" w:lineRule="auto"/>
        <w:ind w:firstLine="720"/>
        <w:jc w:val="both"/>
      </w:pPr>
      <w:r>
        <w:rPr>
          <w:b/>
        </w:rPr>
        <w:t xml:space="preserve">WHEREAS</w:t>
      </w:r>
      <w:r>
        <w:t xml:space="preserve">, The Highlanders won the school's second national championship in baseball by defeating defending national champion Central Arizona College by a score of 7-3 to complete an unbeaten run through the Junior College World Series; McLennan Community College last appeared in the Junior College World Series in 2015 and won its previous national title in 1983; and</w:t>
      </w:r>
    </w:p>
    <w:p w:rsidR="003F3435" w:rsidRDefault="0032493E">
      <w:pPr>
        <w:spacing w:line="480" w:lineRule="auto"/>
        <w:ind w:firstLine="720"/>
        <w:jc w:val="both"/>
      </w:pPr>
      <w:r>
        <w:rPr>
          <w:b/>
        </w:rPr>
        <w:t xml:space="preserve">WHEREAS</w:t>
      </w:r>
      <w:r>
        <w:t xml:space="preserve">, These student athletes have demonstrated great talent and perseverance over the course of the year and finished the season with a record of 47-16; and</w:t>
      </w:r>
    </w:p>
    <w:p w:rsidR="003F3435" w:rsidRDefault="0032493E">
      <w:pPr>
        <w:spacing w:line="480" w:lineRule="auto"/>
        <w:ind w:firstLine="720"/>
        <w:jc w:val="both"/>
      </w:pPr>
      <w:r>
        <w:rPr>
          <w:b/>
        </w:rPr>
        <w:t xml:space="preserve">WHEREAS</w:t>
      </w:r>
      <w:r>
        <w:t xml:space="preserve">, Under the outstanding leadership of head coach Mitch Thompson and his staff, the Highlanders have developed exceptional teamwork and discipline; and</w:t>
      </w:r>
    </w:p>
    <w:p w:rsidR="003F3435" w:rsidRDefault="0032493E">
      <w:pPr>
        <w:spacing w:line="480" w:lineRule="auto"/>
        <w:ind w:firstLine="720"/>
        <w:jc w:val="both"/>
      </w:pPr>
      <w:r>
        <w:rPr>
          <w:b/>
        </w:rPr>
        <w:t xml:space="preserve">WHEREAS</w:t>
      </w:r>
      <w:r>
        <w:t xml:space="preserve">, Winning a national championship is a daunting task that requires countless hours of hard work and an unwavering commitment to excellence, and the members of the McLennan Community College baseball team can take great pride in their outstanding performance; now, therefore, be it</w:t>
      </w:r>
    </w:p>
    <w:p w:rsidR="003F3435" w:rsidRDefault="0032493E">
      <w:pPr>
        <w:spacing w:line="480" w:lineRule="auto"/>
        <w:ind w:firstLine="720"/>
        <w:jc w:val="both"/>
      </w:pPr>
      <w:r>
        <w:rPr>
          <w:b/>
        </w:rPr>
        <w:t xml:space="preserve">RESOLVED</w:t>
      </w:r>
      <w:r>
        <w:t xml:space="preserve">, That the Senate of the State of Texas, 87th Legislature, 1st Called Session, hereby commend the McLennan Community College baseball team on its successful season and extend congratulations to its players, coaches, and staff on winning the 2021 Junior College World Series; and, be it further</w:t>
      </w:r>
    </w:p>
    <w:p w:rsidR="003F3435" w:rsidRDefault="0032493E">
      <w:pPr>
        <w:spacing w:line="480" w:lineRule="auto"/>
        <w:ind w:firstLine="720"/>
        <w:jc w:val="both"/>
      </w:pPr>
      <w:r>
        <w:rPr>
          <w:b/>
        </w:rPr>
        <w:t xml:space="preserve">RESOLVED</w:t>
      </w:r>
      <w:r>
        <w:t xml:space="preserve">, That a copy of this Resolution be prepared for the team as an expression of high regard from the Texas Senate.</w:t>
      </w:r>
    </w:p>
    <w:p w:rsidR="003F3435" w:rsidRDefault="003F3435"/>
    <w:p w:rsidR="003F3435" w:rsidRDefault="0032493E">
      <w:pPr>
        <w:spacing w:line="480" w:lineRule="auto"/>
        <w:jc w:val="right"/>
      </w:pPr>
      <w:r>
        <w:t xml:space="preserve">Birdwell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July 22,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