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12</w:t>
      </w:r>
    </w:p>
    <w:p w:rsidR="003F3435" w:rsidRDefault="003F3435"/>
    <w:p w:rsidR="003F3435" w:rsidRDefault="0032493E">
      <w:pPr>
        <w:spacing w:line="480" w:lineRule="auto"/>
        <w:ind w:firstLine="720"/>
        <w:jc w:val="both"/>
      </w:pPr>
      <w:r>
        <w:rPr>
          <w:b/>
        </w:rPr>
        <w:t xml:space="preserve">WHEREAS</w:t>
      </w:r>
      <w:r>
        <w:t xml:space="preserve">, Kyra Güereque of El Paso is being recognized for her service as a Teen Ambassador at the 7th annual Teen Hope Awards luncheon on July 25, 2021; and</w:t>
      </w:r>
    </w:p>
    <w:p w:rsidR="003F3435" w:rsidRDefault="0032493E">
      <w:pPr>
        <w:spacing w:line="480" w:lineRule="auto"/>
        <w:ind w:firstLine="720"/>
        <w:jc w:val="both"/>
      </w:pPr>
      <w:r>
        <w:rPr>
          <w:b/>
        </w:rPr>
        <w:t xml:space="preserve">WHEREAS</w:t>
      </w:r>
      <w:r>
        <w:t xml:space="preserve">, Teen Ambassadors of Hope is a program developed by the Texas Advocacy Project, an organization dedicated to ending dating violence, domestic violence, sexual assault, and stalking in the state of Texas; the group empowers survivors of abuse and violence by providing them with free legal services and assistance with their housing, employment, education, and financial needs; and</w:t>
      </w:r>
    </w:p>
    <w:p w:rsidR="003F3435" w:rsidRDefault="0032493E">
      <w:pPr>
        <w:spacing w:line="480" w:lineRule="auto"/>
        <w:ind w:firstLine="720"/>
        <w:jc w:val="both"/>
      </w:pPr>
      <w:r>
        <w:rPr>
          <w:b/>
        </w:rPr>
        <w:t xml:space="preserve">WHEREAS</w:t>
      </w:r>
      <w:r>
        <w:t xml:space="preserve">, As one of the group's Teen Ambassadors for 2021, Kyra Güereque spent the past year training on such topics as healthy relationships, dating violence prevention, online safety, entrepreneurship, and leadership; she has been part of a cohort that has had continuing discussions about issues involving relationships and abuse, and she has been involved in creating education and awareness campaigns for her peers; and</w:t>
      </w:r>
    </w:p>
    <w:p w:rsidR="003F3435" w:rsidRDefault="0032493E">
      <w:pPr>
        <w:spacing w:line="480" w:lineRule="auto"/>
        <w:ind w:firstLine="720"/>
        <w:jc w:val="both"/>
      </w:pPr>
      <w:r>
        <w:rPr>
          <w:b/>
        </w:rPr>
        <w:t xml:space="preserve">WHEREAS</w:t>
      </w:r>
      <w:r>
        <w:t xml:space="preserve">, Kyra Güereque has provided vital support to the Texas Advocacy Project in its efforts to help victims escape abuse, pursue justice, and rebuild their lives, and she may indeed take pride in her contributions to this important cause; now, therefore, be it</w:t>
      </w:r>
    </w:p>
    <w:p w:rsidR="003F3435" w:rsidRDefault="0032493E">
      <w:pPr>
        <w:spacing w:line="480" w:lineRule="auto"/>
        <w:ind w:firstLine="720"/>
        <w:jc w:val="both"/>
      </w:pPr>
      <w:r>
        <w:rPr>
          <w:b/>
        </w:rPr>
        <w:t xml:space="preserve">RESOLVED</w:t>
      </w:r>
      <w:r>
        <w:t xml:space="preserve">, That the Senate of the State of Texas, 87th Legislature, 1st Called Session, hereby commend Kyra Güereque for serving as a Teen Ambassador for the Texas Advocacy Project and extend to her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Güereque as an expression of high regard from the Texas Senate.</w:t>
      </w:r>
    </w:p>
    <w:p w:rsidR="003F3435" w:rsidRDefault="0032493E">
      <w:pPr>
        <w:spacing w:line="480" w:lineRule="auto"/>
        <w:jc w:val="right"/>
      </w:pPr>
      <w:r>
        <w:t xml:space="preserve">Blanco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July 22,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