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w:t>
      </w:r>
    </w:p>
    <w:p w:rsidR="003F3435" w:rsidRDefault="003F3435"/>
    <w:p w:rsidR="003F3435" w:rsidRDefault="0032493E">
      <w:pPr>
        <w:spacing w:line="480" w:lineRule="auto"/>
        <w:ind w:firstLine="720"/>
        <w:jc w:val="both"/>
      </w:pPr>
      <w:r>
        <w:rPr>
          <w:b/>
        </w:rPr>
        <w:t xml:space="preserve">WHEREAS</w:t>
      </w:r>
      <w:r>
        <w:t xml:space="preserve">, June 25, 2021, will be a day long remembered by Derek and Marly Henderson, for on that day their daughter Morgan June Henderson was born; and</w:t>
      </w:r>
    </w:p>
    <w:p w:rsidR="003F3435" w:rsidRDefault="003F3435"/>
    <w:p w:rsidR="003F3435" w:rsidRDefault="0032493E">
      <w:pPr>
        <w:spacing w:line="480" w:lineRule="auto"/>
        <w:ind w:firstLine="720"/>
        <w:jc w:val="both"/>
      </w:pPr>
      <w:r>
        <w:rPr>
          <w:b/>
        </w:rPr>
        <w:t xml:space="preserve">WHEREAS</w:t>
      </w:r>
      <w:r>
        <w:t xml:space="preserve">, This beautiful baby girl was born in Austin, Texas, at 2:39 p.m.; she weighed six pounds four ounces and was 19 inches long; and</w:t>
      </w:r>
    </w:p>
    <w:p w:rsidR="003F3435" w:rsidRDefault="003F3435"/>
    <w:p w:rsidR="003F3435" w:rsidRDefault="0032493E">
      <w:pPr>
        <w:spacing w:line="480" w:lineRule="auto"/>
        <w:ind w:firstLine="720"/>
        <w:jc w:val="both"/>
      </w:pPr>
      <w:r>
        <w:rPr>
          <w:b/>
        </w:rPr>
        <w:t xml:space="preserve">WHEREAS</w:t>
      </w:r>
      <w:r>
        <w:t xml:space="preserve">, Morgan's safe arrival fulfilled her parents' dearest wish, and they are filled with joy over the birth of their precious child; and</w:t>
      </w:r>
    </w:p>
    <w:p w:rsidR="003F3435" w:rsidRDefault="003F3435"/>
    <w:p w:rsidR="003F3435" w:rsidRDefault="0032493E">
      <w:pPr>
        <w:spacing w:line="480" w:lineRule="auto"/>
        <w:ind w:firstLine="720"/>
        <w:jc w:val="both"/>
      </w:pPr>
      <w:r>
        <w:rPr>
          <w:b/>
        </w:rPr>
        <w:t xml:space="preserve">WHEREAS</w:t>
      </w:r>
      <w:r>
        <w:t xml:space="preserve">, This blessed event has also brought great happiness to others in Morgan's family; she is a source of immense pride for her grandparents, Harold and Mary Henderson and Scott and Cheryl Tritt; and</w:t>
      </w:r>
    </w:p>
    <w:p w:rsidR="003F3435" w:rsidRDefault="003F3435"/>
    <w:p w:rsidR="003F3435" w:rsidRDefault="0032493E">
      <w:pPr>
        <w:spacing w:line="480" w:lineRule="auto"/>
        <w:ind w:firstLine="720"/>
        <w:jc w:val="both"/>
      </w:pPr>
      <w:r>
        <w:rPr>
          <w:b/>
        </w:rPr>
        <w:t xml:space="preserve">WHEREAS</w:t>
      </w:r>
      <w:r>
        <w:t xml:space="preserve">, It is indeed appropriate that the Texas Senate welcome this recently born Texan as a treasured citizen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1st Called Session, hereby congratulate Derek and Marly Henderson on the birth of their daughter and extend best wishes for the brightest of futures to Morgan June Henderson;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Henderson family as an expression of esteem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