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Jubilee Theatre on the grand occasion of its 40th anniversary; and</w:t>
      </w:r>
    </w:p>
    <w:p w:rsidR="003F3435" w:rsidRDefault="0032493E">
      <w:pPr>
        <w:spacing w:line="480" w:lineRule="auto"/>
        <w:ind w:firstLine="720"/>
        <w:jc w:val="both"/>
      </w:pPr>
      <w:r>
        <w:rPr>
          <w:b/>
        </w:rPr>
        <w:t xml:space="preserve">WHEREAS</w:t>
      </w:r>
      <w:r>
        <w:t xml:space="preserve">, Jubilee Theatre was founded on June 19, 1981, in Fort Worth, by Rudy and Marian Eastman; the company's founding mission was to create and produce theatrical works that give voice to the African American experience; and</w:t>
      </w:r>
    </w:p>
    <w:p w:rsidR="003F3435" w:rsidRDefault="0032493E">
      <w:pPr>
        <w:spacing w:line="480" w:lineRule="auto"/>
        <w:ind w:firstLine="720"/>
        <w:jc w:val="both"/>
      </w:pPr>
      <w:r>
        <w:rPr>
          <w:b/>
        </w:rPr>
        <w:t xml:space="preserve">WHEREAS</w:t>
      </w:r>
      <w:r>
        <w:t xml:space="preserve">, The company began as a gypsy theater troupe that performed at such venues as Caravan of Dreams, Stage West, and Pocket Sandwich Theater; the troupe's first permanent theater was located near Texas Wesleyan University, and in 1993, Jubilee moved to a renovated theater in Sundance Square; and</w:t>
      </w:r>
    </w:p>
    <w:p w:rsidR="003F3435" w:rsidRDefault="0032493E">
      <w:pPr>
        <w:spacing w:line="480" w:lineRule="auto"/>
        <w:ind w:firstLine="720"/>
        <w:jc w:val="both"/>
      </w:pPr>
      <w:r>
        <w:rPr>
          <w:b/>
        </w:rPr>
        <w:t xml:space="preserve">WHEREAS</w:t>
      </w:r>
      <w:r>
        <w:t xml:space="preserve">, Through the years, Jubilee Theatre has focused on improving the theater experience for its patrons and has grown and earned awards; the theater came under the umbrella of Actors Equity in 1995 and is noted for producing highly regarded original musical works; the company has also undertaken an educational program in Fort Worth schools and its initiatives have reached tens of thousands of students; and</w:t>
      </w:r>
    </w:p>
    <w:p w:rsidR="003F3435" w:rsidRDefault="0032493E">
      <w:pPr>
        <w:spacing w:line="480" w:lineRule="auto"/>
        <w:ind w:firstLine="720"/>
        <w:jc w:val="both"/>
      </w:pPr>
      <w:r>
        <w:rPr>
          <w:b/>
        </w:rPr>
        <w:t xml:space="preserve">WHEREAS</w:t>
      </w:r>
      <w:r>
        <w:t xml:space="preserve">, Jubilee Theatre is closing its 40th anniversary season by partnering with Performing Arts Fort Worth in presenting the acclaimed musical stage production of </w:t>
      </w:r>
      <w:r>
        <w:rPr>
          <w:i/>
        </w:rPr>
        <w:t xml:space="preserve">Southern Boys:  Sons of Sharecroppers</w:t>
      </w:r>
      <w:r>
        <w:t xml:space="preserve"> at the Bass Performance Hall; this exemplary theater company is truly deserving of special recognition as it reaches this milestone in its history;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commend Jubilee Theatre on its exceptional contributions to the performing arts in North Texas and extend to its artistic director and all company members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the company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