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44B85" w14:paraId="2213B674" w14:textId="77777777" w:rsidTr="00345119">
        <w:tc>
          <w:tcPr>
            <w:tcW w:w="9576" w:type="dxa"/>
            <w:noWrap/>
          </w:tcPr>
          <w:p w14:paraId="745CAADC" w14:textId="77777777" w:rsidR="008423E4" w:rsidRPr="0022177D" w:rsidRDefault="003309C7" w:rsidP="00B523CB">
            <w:pPr>
              <w:pStyle w:val="Heading1"/>
            </w:pPr>
            <w:bookmarkStart w:id="0" w:name="_GoBack"/>
            <w:bookmarkEnd w:id="0"/>
            <w:r w:rsidRPr="00631897">
              <w:t>BILL ANALYSIS</w:t>
            </w:r>
          </w:p>
        </w:tc>
      </w:tr>
    </w:tbl>
    <w:p w14:paraId="694B55C8" w14:textId="77777777" w:rsidR="008423E4" w:rsidRPr="0022177D" w:rsidRDefault="008423E4" w:rsidP="00B523CB">
      <w:pPr>
        <w:jc w:val="center"/>
      </w:pPr>
    </w:p>
    <w:p w14:paraId="0A26CB1A" w14:textId="77777777" w:rsidR="008423E4" w:rsidRPr="00B31F0E" w:rsidRDefault="008423E4" w:rsidP="00B523CB"/>
    <w:p w14:paraId="0D4A5813" w14:textId="77777777" w:rsidR="008423E4" w:rsidRPr="00742794" w:rsidRDefault="008423E4" w:rsidP="00B523CB">
      <w:pPr>
        <w:tabs>
          <w:tab w:val="right" w:pos="9360"/>
        </w:tabs>
      </w:pPr>
    </w:p>
    <w:tbl>
      <w:tblPr>
        <w:tblW w:w="0" w:type="auto"/>
        <w:tblLayout w:type="fixed"/>
        <w:tblLook w:val="01E0" w:firstRow="1" w:lastRow="1" w:firstColumn="1" w:lastColumn="1" w:noHBand="0" w:noVBand="0"/>
      </w:tblPr>
      <w:tblGrid>
        <w:gridCol w:w="9576"/>
      </w:tblGrid>
      <w:tr w:rsidR="00844B85" w14:paraId="39BDA4F4" w14:textId="77777777" w:rsidTr="00345119">
        <w:tc>
          <w:tcPr>
            <w:tcW w:w="9576" w:type="dxa"/>
          </w:tcPr>
          <w:p w14:paraId="78218A25" w14:textId="77777777" w:rsidR="008423E4" w:rsidRPr="00861995" w:rsidRDefault="003309C7" w:rsidP="00B523CB">
            <w:pPr>
              <w:jc w:val="right"/>
            </w:pPr>
            <w:r>
              <w:t>C.S.H.B. 233</w:t>
            </w:r>
          </w:p>
        </w:tc>
      </w:tr>
      <w:tr w:rsidR="00844B85" w14:paraId="042A98FB" w14:textId="77777777" w:rsidTr="00345119">
        <w:tc>
          <w:tcPr>
            <w:tcW w:w="9576" w:type="dxa"/>
          </w:tcPr>
          <w:p w14:paraId="3B6DF3B1" w14:textId="77777777" w:rsidR="008423E4" w:rsidRPr="00861995" w:rsidRDefault="003309C7" w:rsidP="00B523CB">
            <w:pPr>
              <w:jc w:val="right"/>
            </w:pPr>
            <w:r>
              <w:t xml:space="preserve">By: </w:t>
            </w:r>
            <w:r w:rsidR="00BF7BA2">
              <w:t>Huberty</w:t>
            </w:r>
          </w:p>
        </w:tc>
      </w:tr>
      <w:tr w:rsidR="00844B85" w14:paraId="16972ECF" w14:textId="77777777" w:rsidTr="00345119">
        <w:tc>
          <w:tcPr>
            <w:tcW w:w="9576" w:type="dxa"/>
          </w:tcPr>
          <w:p w14:paraId="713B9A31" w14:textId="77777777" w:rsidR="008423E4" w:rsidRPr="00861995" w:rsidRDefault="003309C7" w:rsidP="00B523CB">
            <w:pPr>
              <w:jc w:val="right"/>
            </w:pPr>
            <w:r>
              <w:t>Public Education</w:t>
            </w:r>
          </w:p>
        </w:tc>
      </w:tr>
      <w:tr w:rsidR="00844B85" w14:paraId="22273E5A" w14:textId="77777777" w:rsidTr="00345119">
        <w:tc>
          <w:tcPr>
            <w:tcW w:w="9576" w:type="dxa"/>
          </w:tcPr>
          <w:p w14:paraId="40EB68FB" w14:textId="77777777" w:rsidR="008423E4" w:rsidRDefault="003309C7" w:rsidP="00B523CB">
            <w:pPr>
              <w:jc w:val="right"/>
            </w:pPr>
            <w:r>
              <w:t>Committee Report (Substituted)</w:t>
            </w:r>
          </w:p>
        </w:tc>
      </w:tr>
    </w:tbl>
    <w:p w14:paraId="568FBC04" w14:textId="77777777" w:rsidR="008423E4" w:rsidRDefault="008423E4" w:rsidP="00B523CB">
      <w:pPr>
        <w:tabs>
          <w:tab w:val="right" w:pos="9360"/>
        </w:tabs>
      </w:pPr>
    </w:p>
    <w:p w14:paraId="632CBD91" w14:textId="77777777" w:rsidR="008423E4" w:rsidRDefault="008423E4" w:rsidP="00B523CB"/>
    <w:p w14:paraId="467154E4" w14:textId="77777777" w:rsidR="008423E4" w:rsidRDefault="008423E4" w:rsidP="00B523CB"/>
    <w:tbl>
      <w:tblPr>
        <w:tblW w:w="0" w:type="auto"/>
        <w:tblCellMar>
          <w:left w:w="115" w:type="dxa"/>
          <w:right w:w="115" w:type="dxa"/>
        </w:tblCellMar>
        <w:tblLook w:val="01E0" w:firstRow="1" w:lastRow="1" w:firstColumn="1" w:lastColumn="1" w:noHBand="0" w:noVBand="0"/>
      </w:tblPr>
      <w:tblGrid>
        <w:gridCol w:w="9360"/>
      </w:tblGrid>
      <w:tr w:rsidR="00844B85" w14:paraId="4DB86304" w14:textId="77777777" w:rsidTr="00A159F3">
        <w:tc>
          <w:tcPr>
            <w:tcW w:w="9360" w:type="dxa"/>
          </w:tcPr>
          <w:p w14:paraId="04D29A47" w14:textId="77777777" w:rsidR="008423E4" w:rsidRPr="00A8133F" w:rsidRDefault="003309C7" w:rsidP="00B523CB">
            <w:pPr>
              <w:rPr>
                <w:b/>
              </w:rPr>
            </w:pPr>
            <w:r w:rsidRPr="009C1E9A">
              <w:rPr>
                <w:b/>
                <w:u w:val="single"/>
              </w:rPr>
              <w:t>BACKGROUND AND PURPOSE</w:t>
            </w:r>
            <w:r>
              <w:rPr>
                <w:b/>
              </w:rPr>
              <w:t xml:space="preserve"> </w:t>
            </w:r>
          </w:p>
          <w:p w14:paraId="1E755B67" w14:textId="00A75C4E" w:rsidR="008423E4" w:rsidRDefault="008423E4" w:rsidP="00B523CB"/>
          <w:p w14:paraId="17404E72" w14:textId="29F9CAC2" w:rsidR="008423E4" w:rsidRDefault="003309C7" w:rsidP="00B523CB">
            <w:pPr>
              <w:jc w:val="both"/>
            </w:pPr>
            <w:r>
              <w:t xml:space="preserve">The passage of H.B. 4545 in the 87th Regular Session established accelerated learning practices to help districts mitigate student </w:t>
            </w:r>
            <w:r>
              <w:t>learning loss associated with the changes to educational practices due to COVID-19</w:t>
            </w:r>
            <w:r w:rsidR="0065170C">
              <w:t xml:space="preserve">. </w:t>
            </w:r>
            <w:r>
              <w:t xml:space="preserve">Immediately following the regular session, the response </w:t>
            </w:r>
            <w:r w:rsidR="0065170C">
              <w:t xml:space="preserve">from superintendents </w:t>
            </w:r>
            <w:r>
              <w:t>to the bill's passage</w:t>
            </w:r>
            <w:r w:rsidR="008A0ED3">
              <w:t xml:space="preserve"> has</w:t>
            </w:r>
            <w:r>
              <w:t xml:space="preserve"> identified several concerns and needed clarifications </w:t>
            </w:r>
            <w:r w:rsidR="0065170C">
              <w:t xml:space="preserve">regarding </w:t>
            </w:r>
            <w:r>
              <w:t>the</w:t>
            </w:r>
            <w:r w:rsidR="008A0ED3">
              <w:t xml:space="preserve"> bill's</w:t>
            </w:r>
            <w:r>
              <w:t xml:space="preserve"> implementation</w:t>
            </w:r>
            <w:r w:rsidR="0065170C">
              <w:t>, primarily focused on staffing burde</w:t>
            </w:r>
            <w:r w:rsidR="008A0ED3">
              <w:t xml:space="preserve">ns and the duration of the requirements for accelerated learning practices. </w:t>
            </w:r>
            <w:r>
              <w:t xml:space="preserve">C.S.H.B. 233 limits the subject areas </w:t>
            </w:r>
            <w:r w:rsidR="00FB0ADF">
              <w:t xml:space="preserve">that are </w:t>
            </w:r>
            <w:r>
              <w:t>subject to the requirement for accelerated instruction to mathematics and re</w:t>
            </w:r>
            <w:r>
              <w:t>ading, changes the condition that triggers that requirement from the student's failure in the subsequent school year to the student's failure on two consecutive attempts, changes the number of students allowed in group instruction if a school district rece</w:t>
            </w:r>
            <w:r>
              <w:t>ives certain federal funds</w:t>
            </w:r>
            <w:r w:rsidR="008A0ED3">
              <w:t>,</w:t>
            </w:r>
            <w:r>
              <w:t xml:space="preserve"> provides for the adoption of a waiver </w:t>
            </w:r>
            <w:r w:rsidR="00FB0ADF">
              <w:t xml:space="preserve">by a district's board of trustees </w:t>
            </w:r>
            <w:r>
              <w:t>for the 2021-2022 school year from the maximum number of students allowed in group instruction</w:t>
            </w:r>
            <w:r w:rsidR="00FB0ADF">
              <w:t xml:space="preserve"> without authorization from each parent or guardian of a student in a group</w:t>
            </w:r>
            <w:r>
              <w:t xml:space="preserve">, and provides for a waiver </w:t>
            </w:r>
            <w:r w:rsidR="008A0ED3">
              <w:t xml:space="preserve">issued </w:t>
            </w:r>
            <w:r>
              <w:t>by the commissioner of education from the</w:t>
            </w:r>
            <w:r w:rsidR="008A0ED3">
              <w:t xml:space="preserve"> accelerated learning</w:t>
            </w:r>
            <w:r>
              <w:t xml:space="preserve"> requirements under certain conditions</w:t>
            </w:r>
            <w:r w:rsidR="008A0ED3">
              <w:t>.</w:t>
            </w:r>
            <w:r>
              <w:t xml:space="preserve">  </w:t>
            </w:r>
          </w:p>
          <w:p w14:paraId="190E1E98" w14:textId="77777777" w:rsidR="008423E4" w:rsidRPr="00E26B13" w:rsidRDefault="008423E4" w:rsidP="00B523CB">
            <w:pPr>
              <w:rPr>
                <w:b/>
              </w:rPr>
            </w:pPr>
          </w:p>
        </w:tc>
      </w:tr>
      <w:tr w:rsidR="00844B85" w14:paraId="67712BC3" w14:textId="77777777" w:rsidTr="00A159F3">
        <w:tc>
          <w:tcPr>
            <w:tcW w:w="9360" w:type="dxa"/>
          </w:tcPr>
          <w:p w14:paraId="35BB7A54" w14:textId="77777777" w:rsidR="0017725B" w:rsidRDefault="003309C7" w:rsidP="00B523CB">
            <w:pPr>
              <w:rPr>
                <w:b/>
                <w:u w:val="single"/>
              </w:rPr>
            </w:pPr>
            <w:r>
              <w:rPr>
                <w:b/>
                <w:u w:val="single"/>
              </w:rPr>
              <w:t>CRIMINAL JUSTICE IMPACT</w:t>
            </w:r>
          </w:p>
          <w:p w14:paraId="7450B53D" w14:textId="77777777" w:rsidR="0017725B" w:rsidRDefault="0017725B" w:rsidP="00B523CB">
            <w:pPr>
              <w:rPr>
                <w:b/>
                <w:u w:val="single"/>
              </w:rPr>
            </w:pPr>
          </w:p>
          <w:p w14:paraId="5745E55D" w14:textId="77777777" w:rsidR="00BF7BA2" w:rsidRPr="00BF7BA2" w:rsidRDefault="003309C7" w:rsidP="00B523CB">
            <w:pPr>
              <w:jc w:val="both"/>
            </w:pPr>
            <w:r>
              <w:t>It is the committee's opinion that this bill does not expressly create a crim</w:t>
            </w:r>
            <w:r>
              <w:t>inal offense, increase the punishment for an existing criminal offense or category of offenses, or change the eligibility of a person for community supervision, parole, or mandatory supervision.</w:t>
            </w:r>
          </w:p>
          <w:p w14:paraId="2F7CF289" w14:textId="77777777" w:rsidR="0017725B" w:rsidRPr="0017725B" w:rsidRDefault="0017725B" w:rsidP="00B523CB">
            <w:pPr>
              <w:rPr>
                <w:b/>
                <w:u w:val="single"/>
              </w:rPr>
            </w:pPr>
          </w:p>
        </w:tc>
      </w:tr>
      <w:tr w:rsidR="00844B85" w14:paraId="23087131" w14:textId="77777777" w:rsidTr="00A159F3">
        <w:tc>
          <w:tcPr>
            <w:tcW w:w="9360" w:type="dxa"/>
          </w:tcPr>
          <w:p w14:paraId="7BA8C84E" w14:textId="77777777" w:rsidR="008423E4" w:rsidRPr="00A8133F" w:rsidRDefault="003309C7" w:rsidP="00B523CB">
            <w:pPr>
              <w:rPr>
                <w:b/>
              </w:rPr>
            </w:pPr>
            <w:r w:rsidRPr="009C1E9A">
              <w:rPr>
                <w:b/>
                <w:u w:val="single"/>
              </w:rPr>
              <w:t>RULEMAKING AUTHORITY</w:t>
            </w:r>
            <w:r>
              <w:rPr>
                <w:b/>
              </w:rPr>
              <w:t xml:space="preserve"> </w:t>
            </w:r>
          </w:p>
          <w:p w14:paraId="15194AD4" w14:textId="77777777" w:rsidR="008423E4" w:rsidRDefault="008423E4" w:rsidP="00B523CB"/>
          <w:p w14:paraId="06586F7A" w14:textId="77777777" w:rsidR="00BF7BA2" w:rsidRDefault="003309C7" w:rsidP="00B523CB">
            <w:pPr>
              <w:pStyle w:val="Header"/>
              <w:tabs>
                <w:tab w:val="clear" w:pos="4320"/>
                <w:tab w:val="clear" w:pos="8640"/>
              </w:tabs>
              <w:jc w:val="both"/>
            </w:pPr>
            <w:r>
              <w:t xml:space="preserve">It is the committee's opinion that </w:t>
            </w:r>
            <w:r>
              <w:t>this bill does not expressly grant any additional rulemaking authority to a state officer, department, agency, or institution.</w:t>
            </w:r>
          </w:p>
          <w:p w14:paraId="09B9413D" w14:textId="77777777" w:rsidR="008423E4" w:rsidRPr="00E21FDC" w:rsidRDefault="008423E4" w:rsidP="00B523CB">
            <w:pPr>
              <w:rPr>
                <w:b/>
              </w:rPr>
            </w:pPr>
          </w:p>
        </w:tc>
      </w:tr>
      <w:tr w:rsidR="00844B85" w14:paraId="360ED836" w14:textId="77777777" w:rsidTr="00A159F3">
        <w:tc>
          <w:tcPr>
            <w:tcW w:w="9360" w:type="dxa"/>
          </w:tcPr>
          <w:p w14:paraId="15EB28D7" w14:textId="77777777" w:rsidR="008423E4" w:rsidRPr="00A8133F" w:rsidRDefault="003309C7" w:rsidP="00B523CB">
            <w:pPr>
              <w:rPr>
                <w:b/>
              </w:rPr>
            </w:pPr>
            <w:r w:rsidRPr="009C1E9A">
              <w:rPr>
                <w:b/>
                <w:u w:val="single"/>
              </w:rPr>
              <w:t>ANALYSIS</w:t>
            </w:r>
            <w:r>
              <w:rPr>
                <w:b/>
              </w:rPr>
              <w:t xml:space="preserve"> </w:t>
            </w:r>
          </w:p>
          <w:p w14:paraId="798A70E1" w14:textId="77777777" w:rsidR="008423E4" w:rsidRDefault="008423E4" w:rsidP="00B523CB"/>
          <w:p w14:paraId="7B5185DE" w14:textId="1EEC312A" w:rsidR="007A4BF4" w:rsidRDefault="003309C7" w:rsidP="00B523CB">
            <w:pPr>
              <w:pStyle w:val="Header"/>
              <w:tabs>
                <w:tab w:val="clear" w:pos="4320"/>
                <w:tab w:val="clear" w:pos="8640"/>
              </w:tabs>
              <w:jc w:val="both"/>
            </w:pPr>
            <w:r>
              <w:t>C.S.H.B. 233 amends the Education Code to limit</w:t>
            </w:r>
            <w:r w:rsidR="00345877">
              <w:t xml:space="preserve"> to mathematics or reading</w:t>
            </w:r>
            <w:r>
              <w:t xml:space="preserve"> the subject areas </w:t>
            </w:r>
            <w:r w:rsidR="00486C00">
              <w:t xml:space="preserve">in </w:t>
            </w:r>
            <w:r>
              <w:t>which a public school</w:t>
            </w:r>
            <w:r>
              <w:t xml:space="preserve"> district must provide accelerated instruction</w:t>
            </w:r>
            <w:r w:rsidR="00F16E07">
              <w:t xml:space="preserve"> during the subsequent summer or school year to a student who failed to perform satisfactorily on a</w:t>
            </w:r>
            <w:r w:rsidR="005C581C">
              <w:t>n applicable</w:t>
            </w:r>
            <w:r w:rsidR="00F16E07">
              <w:t xml:space="preserve"> statewide standardized test. </w:t>
            </w:r>
            <w:r w:rsidR="005C581C">
              <w:t>The bill increases</w:t>
            </w:r>
            <w:r w:rsidR="00345877">
              <w:t xml:space="preserve"> from three to four</w:t>
            </w:r>
            <w:r w:rsidR="005C581C">
              <w:t xml:space="preserve"> the maximum number of students to whom a district may provide supplemental instruction in a group if the district receives funding under the federal Coronavirus Response and Relief Supplemental Appropriations Act, 2021, or the federal American Rescue Plan Act of 2021. </w:t>
            </w:r>
            <w:r w:rsidR="00C843BE">
              <w:t xml:space="preserve">With respect to the requirement </w:t>
            </w:r>
            <w:r>
              <w:t xml:space="preserve">for the superintendent of a district or </w:t>
            </w:r>
            <w:r w:rsidR="00345877">
              <w:t xml:space="preserve">the superintendent's </w:t>
            </w:r>
            <w:r>
              <w:t xml:space="preserve">designee to meet with </w:t>
            </w:r>
            <w:r w:rsidR="00C843BE">
              <w:t xml:space="preserve">the </w:t>
            </w:r>
            <w:r>
              <w:t xml:space="preserve">accelerated learning committee </w:t>
            </w:r>
            <w:r w:rsidR="00C843BE">
              <w:t xml:space="preserve">for a student who fails to perform satisfactorily on statewide standardized tests in </w:t>
            </w:r>
            <w:r w:rsidR="00345877">
              <w:t xml:space="preserve">the </w:t>
            </w:r>
            <w:r w:rsidR="00C843BE">
              <w:t>subject areas</w:t>
            </w:r>
            <w:r w:rsidR="00345877">
              <w:t>, as limited by the bill,</w:t>
            </w:r>
            <w:r w:rsidR="00C843BE">
              <w:t xml:space="preserve"> </w:t>
            </w:r>
            <w:r w:rsidR="00C843BE" w:rsidRPr="002132E0">
              <w:t>for the fifth grade or eight grade</w:t>
            </w:r>
            <w:r w:rsidR="00C843BE">
              <w:t xml:space="preserve">, the bill changes the condition that triggers that requirement from the student's failure in the subsequent school year to the student's failure on two consecutive attempts.  </w:t>
            </w:r>
          </w:p>
          <w:p w14:paraId="5997288E" w14:textId="77777777" w:rsidR="007A4BF4" w:rsidRDefault="007A4BF4" w:rsidP="00B523CB">
            <w:pPr>
              <w:pStyle w:val="Header"/>
              <w:tabs>
                <w:tab w:val="clear" w:pos="4320"/>
                <w:tab w:val="clear" w:pos="8640"/>
              </w:tabs>
              <w:jc w:val="both"/>
            </w:pPr>
          </w:p>
          <w:p w14:paraId="29475DF4" w14:textId="77777777" w:rsidR="00E04D51" w:rsidRDefault="003309C7" w:rsidP="00B523CB">
            <w:pPr>
              <w:pStyle w:val="Header"/>
              <w:tabs>
                <w:tab w:val="clear" w:pos="4320"/>
                <w:tab w:val="clear" w:pos="8640"/>
              </w:tabs>
              <w:jc w:val="both"/>
            </w:pPr>
            <w:r>
              <w:t xml:space="preserve">C.S.H.B. 233 authorizes </w:t>
            </w:r>
            <w:r w:rsidRPr="00E04D51">
              <w:t>the board of tru</w:t>
            </w:r>
            <w:r w:rsidRPr="00E04D51">
              <w:t>stees of a district</w:t>
            </w:r>
            <w:r>
              <w:t xml:space="preserve">, </w:t>
            </w:r>
            <w:r w:rsidRPr="00E04D51">
              <w:t xml:space="preserve">for the 2021-2022 school year, </w:t>
            </w:r>
            <w:r>
              <w:t xml:space="preserve">to </w:t>
            </w:r>
            <w:r w:rsidRPr="00E04D51">
              <w:t xml:space="preserve">adopt a resolution authorizing supplemental instruction to be provided in a group of no more than 10 students without authorization from the parent or guardian of each student in the group. This </w:t>
            </w:r>
            <w:r>
              <w:t>author</w:t>
            </w:r>
            <w:r>
              <w:t xml:space="preserve">ization </w:t>
            </w:r>
            <w:r w:rsidRPr="00E04D51">
              <w:t>expires September 1, 2022.</w:t>
            </w:r>
          </w:p>
          <w:p w14:paraId="31EC28D7" w14:textId="77777777" w:rsidR="00E04D51" w:rsidRDefault="00E04D51" w:rsidP="00B523CB">
            <w:pPr>
              <w:pStyle w:val="Header"/>
              <w:tabs>
                <w:tab w:val="clear" w:pos="4320"/>
                <w:tab w:val="clear" w:pos="8640"/>
              </w:tabs>
              <w:jc w:val="both"/>
            </w:pPr>
          </w:p>
          <w:p w14:paraId="4BE799B8" w14:textId="788C43B9" w:rsidR="00E04D51" w:rsidRPr="009C36CD" w:rsidRDefault="003309C7" w:rsidP="00B523CB">
            <w:pPr>
              <w:pStyle w:val="Header"/>
              <w:tabs>
                <w:tab w:val="clear" w:pos="4320"/>
                <w:tab w:val="clear" w:pos="8640"/>
              </w:tabs>
              <w:jc w:val="both"/>
            </w:pPr>
            <w:r>
              <w:t xml:space="preserve">C.S.H.B. 233 authorizes the commissioner of education to </w:t>
            </w:r>
            <w:r w:rsidRPr="00E04D51">
              <w:t xml:space="preserve">provide a waiver of </w:t>
            </w:r>
            <w:r w:rsidR="007A4BF4">
              <w:t xml:space="preserve">requirements regarding </w:t>
            </w:r>
            <w:r w:rsidRPr="00E04D51">
              <w:t>accelerated learning committees and accelerated instruction for a district for each school year in which at least 60 per</w:t>
            </w:r>
            <w:r w:rsidRPr="00E04D51">
              <w:t xml:space="preserve">cent of the students who received accelerated instruction during the school year preceding the previous school year performed satisfactorily in the subsequent school year on the </w:t>
            </w:r>
            <w:r w:rsidR="007A4BF4">
              <w:t>test</w:t>
            </w:r>
            <w:r w:rsidRPr="00E04D51">
              <w:t xml:space="preserve"> in each subject in which the student previously failed to perform satisfa</w:t>
            </w:r>
            <w:r w:rsidRPr="00E04D51">
              <w:t xml:space="preserve">ctorily. </w:t>
            </w:r>
            <w:r>
              <w:t>The bill requires the commissioner, n</w:t>
            </w:r>
            <w:r w:rsidRPr="00E04D51">
              <w:t xml:space="preserve">ot later than the beginning of each school year, </w:t>
            </w:r>
            <w:r>
              <w:t xml:space="preserve">to </w:t>
            </w:r>
            <w:r w:rsidRPr="00E04D51">
              <w:t xml:space="preserve">publish a list of districts that qualify for </w:t>
            </w:r>
            <w:r>
              <w:t xml:space="preserve">such </w:t>
            </w:r>
            <w:r w:rsidRPr="00E04D51">
              <w:t>a waiver.</w:t>
            </w:r>
          </w:p>
          <w:p w14:paraId="0F010AFA" w14:textId="77777777" w:rsidR="008423E4" w:rsidRPr="00835628" w:rsidRDefault="008423E4" w:rsidP="00B523CB">
            <w:pPr>
              <w:rPr>
                <w:b/>
              </w:rPr>
            </w:pPr>
          </w:p>
        </w:tc>
      </w:tr>
      <w:tr w:rsidR="00844B85" w14:paraId="664275A3" w14:textId="77777777" w:rsidTr="00A159F3">
        <w:tc>
          <w:tcPr>
            <w:tcW w:w="9360" w:type="dxa"/>
          </w:tcPr>
          <w:p w14:paraId="72895CB7" w14:textId="77777777" w:rsidR="008423E4" w:rsidRPr="00A8133F" w:rsidRDefault="003309C7" w:rsidP="00B523CB">
            <w:pPr>
              <w:rPr>
                <w:b/>
              </w:rPr>
            </w:pPr>
            <w:r w:rsidRPr="009C1E9A">
              <w:rPr>
                <w:b/>
                <w:u w:val="single"/>
              </w:rPr>
              <w:t>EFFECTIVE DATE</w:t>
            </w:r>
            <w:r>
              <w:rPr>
                <w:b/>
              </w:rPr>
              <w:t xml:space="preserve"> </w:t>
            </w:r>
          </w:p>
          <w:p w14:paraId="1AB6D52A" w14:textId="77777777" w:rsidR="008423E4" w:rsidRDefault="008423E4" w:rsidP="00B523CB"/>
          <w:p w14:paraId="731C6952" w14:textId="33D85E33" w:rsidR="008423E4" w:rsidRPr="003624F2" w:rsidRDefault="003309C7" w:rsidP="00B523CB">
            <w:pPr>
              <w:pStyle w:val="Header"/>
              <w:tabs>
                <w:tab w:val="clear" w:pos="4320"/>
                <w:tab w:val="clear" w:pos="8640"/>
              </w:tabs>
              <w:jc w:val="both"/>
            </w:pPr>
            <w:r>
              <w:t xml:space="preserve">On passage, or, if the bill does not receive the necessary vote, </w:t>
            </w:r>
            <w:r w:rsidR="00E233C7">
              <w:t xml:space="preserve">the </w:t>
            </w:r>
            <w:r>
              <w:t xml:space="preserve">91st day </w:t>
            </w:r>
            <w:r>
              <w:t>after the last day of the legislative session.</w:t>
            </w:r>
          </w:p>
          <w:p w14:paraId="2401706B" w14:textId="77777777" w:rsidR="008423E4" w:rsidRPr="00233FDB" w:rsidRDefault="008423E4" w:rsidP="00B523CB">
            <w:pPr>
              <w:rPr>
                <w:b/>
              </w:rPr>
            </w:pPr>
          </w:p>
        </w:tc>
      </w:tr>
      <w:tr w:rsidR="00844B85" w14:paraId="74A20016" w14:textId="77777777" w:rsidTr="00A159F3">
        <w:tc>
          <w:tcPr>
            <w:tcW w:w="9360" w:type="dxa"/>
          </w:tcPr>
          <w:p w14:paraId="1EA7D3F8" w14:textId="77777777" w:rsidR="00BF7BA2" w:rsidRDefault="003309C7" w:rsidP="00B523CB">
            <w:pPr>
              <w:jc w:val="both"/>
              <w:rPr>
                <w:b/>
                <w:u w:val="single"/>
              </w:rPr>
            </w:pPr>
            <w:r>
              <w:rPr>
                <w:b/>
                <w:u w:val="single"/>
              </w:rPr>
              <w:t>COMPARISON OF ORIGINAL AND SUBSTITUTE</w:t>
            </w:r>
          </w:p>
          <w:p w14:paraId="277B9E32" w14:textId="77777777" w:rsidR="00BF7BA2" w:rsidRDefault="00BF7BA2" w:rsidP="00B523CB">
            <w:pPr>
              <w:jc w:val="both"/>
            </w:pPr>
          </w:p>
          <w:p w14:paraId="4C70BA7B" w14:textId="5EDFB993" w:rsidR="00BF7BA2" w:rsidRDefault="003309C7" w:rsidP="00B523CB">
            <w:pPr>
              <w:jc w:val="both"/>
            </w:pPr>
            <w:r>
              <w:t>While C.S.H.B. 233 may differ from the original in minor or nonsubstantive ways, the following summarizes the substantial differences between the introduced and committ</w:t>
            </w:r>
            <w:r>
              <w:t>ee substitute versions of the bill.</w:t>
            </w:r>
          </w:p>
          <w:p w14:paraId="47DF2B4C" w14:textId="3FA8CDA2" w:rsidR="002C28BF" w:rsidRDefault="002C28BF" w:rsidP="00B523CB">
            <w:pPr>
              <w:jc w:val="both"/>
            </w:pPr>
          </w:p>
          <w:p w14:paraId="49E584C9" w14:textId="6626D9BF" w:rsidR="000B255C" w:rsidRDefault="003309C7" w:rsidP="00B523CB">
            <w:pPr>
              <w:jc w:val="both"/>
            </w:pPr>
            <w:r>
              <w:t>Whereas the original increase</w:t>
            </w:r>
            <w:r w:rsidR="002C53A0">
              <w:t>d</w:t>
            </w:r>
            <w:r w:rsidR="00950E2E">
              <w:t xml:space="preserve"> from three to 10</w:t>
            </w:r>
            <w:r>
              <w:t xml:space="preserve"> the</w:t>
            </w:r>
            <w:r w:rsidR="00501663">
              <w:t xml:space="preserve"> maximum</w:t>
            </w:r>
            <w:r>
              <w:t xml:space="preserve"> number of students to whom a public school district may provide supplemental instruction in a group if the district receives certain funding, the substitute do</w:t>
            </w:r>
            <w:r>
              <w:t>es the following</w:t>
            </w:r>
            <w:r w:rsidR="00086081">
              <w:t xml:space="preserve"> instead</w:t>
            </w:r>
            <w:r>
              <w:t>:</w:t>
            </w:r>
          </w:p>
          <w:p w14:paraId="55845750" w14:textId="29BE6013" w:rsidR="00D8317A" w:rsidRDefault="003309C7" w:rsidP="00B523CB">
            <w:pPr>
              <w:pStyle w:val="ListParagraph"/>
              <w:numPr>
                <w:ilvl w:val="0"/>
                <w:numId w:val="1"/>
              </w:numPr>
              <w:contextualSpacing w:val="0"/>
              <w:jc w:val="both"/>
            </w:pPr>
            <w:r>
              <w:t>increases</w:t>
            </w:r>
            <w:r w:rsidR="00950E2E">
              <w:t xml:space="preserve"> from three to four</w:t>
            </w:r>
            <w:r>
              <w:t xml:space="preserve"> the maximum number of students</w:t>
            </w:r>
            <w:r w:rsidR="00950E2E">
              <w:t xml:space="preserve"> in a group; </w:t>
            </w:r>
            <w:r>
              <w:t>and</w:t>
            </w:r>
          </w:p>
          <w:p w14:paraId="18FCF019" w14:textId="0DADE1DA" w:rsidR="00D8317A" w:rsidRDefault="003309C7" w:rsidP="00B523CB">
            <w:pPr>
              <w:pStyle w:val="ListParagraph"/>
              <w:numPr>
                <w:ilvl w:val="0"/>
                <w:numId w:val="1"/>
              </w:numPr>
              <w:contextualSpacing w:val="0"/>
              <w:jc w:val="both"/>
            </w:pPr>
            <w:r>
              <w:t>includes an authorization for a district board of trustees</w:t>
            </w:r>
            <w:r w:rsidR="00501663">
              <w:t>, for the 2021-2022 school year,</w:t>
            </w:r>
            <w:r>
              <w:t xml:space="preserve"> to adopt a resolution authorizing supplemental instruction to be provided in a group of no more than 10</w:t>
            </w:r>
            <w:r w:rsidR="00501663">
              <w:t xml:space="preserve"> students without authorization from</w:t>
            </w:r>
            <w:r w:rsidR="00950E2E">
              <w:t xml:space="preserve"> the parent or guardian of </w:t>
            </w:r>
            <w:r w:rsidR="002C53A0">
              <w:t xml:space="preserve">each </w:t>
            </w:r>
            <w:r w:rsidR="00950E2E">
              <w:t>student in the group</w:t>
            </w:r>
            <w:r w:rsidR="00501663">
              <w:t xml:space="preserve">. </w:t>
            </w:r>
          </w:p>
          <w:p w14:paraId="64AD1C52" w14:textId="77777777" w:rsidR="000B255C" w:rsidRDefault="000B255C" w:rsidP="00B523CB">
            <w:pPr>
              <w:jc w:val="both"/>
            </w:pPr>
          </w:p>
          <w:p w14:paraId="61A477CE" w14:textId="664C5432" w:rsidR="00465BEB" w:rsidRDefault="003309C7" w:rsidP="00B523CB">
            <w:pPr>
              <w:jc w:val="both"/>
            </w:pPr>
            <w:r>
              <w:t>Whereas</w:t>
            </w:r>
            <w:r w:rsidR="00322508">
              <w:t xml:space="preserve"> the original provides for a one-year waiver by the commissioner of education of requirements</w:t>
            </w:r>
            <w:r w:rsidR="003E6E65">
              <w:t xml:space="preserve"> regarding</w:t>
            </w:r>
            <w:r w:rsidR="00322508">
              <w:t xml:space="preserve"> accelerated learning committees and accelerated instruction for districts </w:t>
            </w:r>
            <w:r w:rsidR="003E6E65">
              <w:t>meeting</w:t>
            </w:r>
            <w:r w:rsidR="00322508">
              <w:t xml:space="preserve"> certain criteria</w:t>
            </w:r>
            <w:r w:rsidR="003E6E65">
              <w:t xml:space="preserve"> regarding satisfactory performance by students on applicable tests</w:t>
            </w:r>
            <w:r w:rsidR="00322508">
              <w:t xml:space="preserve">, the </w:t>
            </w:r>
            <w:r w:rsidR="000B255C">
              <w:t>substitute changes</w:t>
            </w:r>
            <w:r w:rsidR="000D663D">
              <w:t xml:space="preserve"> </w:t>
            </w:r>
            <w:r w:rsidR="00322508">
              <w:t>the duration of that waiver to</w:t>
            </w:r>
            <w:r w:rsidR="000D663D">
              <w:t xml:space="preserve"> </w:t>
            </w:r>
            <w:r w:rsidR="00B237F7">
              <w:t xml:space="preserve">each </w:t>
            </w:r>
            <w:r w:rsidR="000D663D">
              <w:t>school year</w:t>
            </w:r>
            <w:r w:rsidR="003E6E65">
              <w:t xml:space="preserve"> for districts meet</w:t>
            </w:r>
            <w:r w:rsidR="00C776F7">
              <w:t>ing</w:t>
            </w:r>
            <w:r w:rsidR="003E6E65">
              <w:t xml:space="preserve"> </w:t>
            </w:r>
            <w:r w:rsidR="00FF0DD6">
              <w:t xml:space="preserve">those </w:t>
            </w:r>
            <w:r w:rsidR="003E6E65">
              <w:t>criteria</w:t>
            </w:r>
            <w:r w:rsidR="00322508">
              <w:t>.</w:t>
            </w:r>
            <w:r w:rsidR="000B255C">
              <w:t xml:space="preserve"> </w:t>
            </w:r>
          </w:p>
          <w:p w14:paraId="3977CC5A" w14:textId="77777777" w:rsidR="00465BEB" w:rsidRDefault="00465BEB" w:rsidP="00B523CB">
            <w:pPr>
              <w:jc w:val="both"/>
            </w:pPr>
          </w:p>
          <w:p w14:paraId="1BAEE41E" w14:textId="40E4A0FB" w:rsidR="00BF7BA2" w:rsidRPr="00BF7BA2" w:rsidRDefault="003309C7" w:rsidP="00B523CB">
            <w:pPr>
              <w:jc w:val="both"/>
            </w:pPr>
            <w:r>
              <w:t>The substitute does not include a provision</w:t>
            </w:r>
            <w:r w:rsidR="00F12437">
              <w:t xml:space="preserve"> that was included in the original</w:t>
            </w:r>
            <w:r>
              <w:t xml:space="preserve"> </w:t>
            </w:r>
            <w:r w:rsidR="00322508">
              <w:t xml:space="preserve">making </w:t>
            </w:r>
            <w:r w:rsidR="00465BEB">
              <w:t>the bill's provisions</w:t>
            </w:r>
            <w:r w:rsidR="00322508">
              <w:t xml:space="preserve"> applicable</w:t>
            </w:r>
            <w:r w:rsidR="00465BEB">
              <w:t xml:space="preserve"> beginning with the 2022-2023 school year. </w:t>
            </w:r>
          </w:p>
          <w:p w14:paraId="1F7207CD" w14:textId="77777777" w:rsidR="00BF7BA2" w:rsidRPr="00BF7BA2" w:rsidRDefault="00BF7BA2" w:rsidP="00B523CB">
            <w:pPr>
              <w:jc w:val="both"/>
              <w:rPr>
                <w:b/>
                <w:u w:val="single"/>
              </w:rPr>
            </w:pPr>
          </w:p>
        </w:tc>
      </w:tr>
    </w:tbl>
    <w:p w14:paraId="558DEA8E" w14:textId="77777777" w:rsidR="008423E4" w:rsidRPr="00BE0E75" w:rsidRDefault="008423E4" w:rsidP="00B523CB">
      <w:pPr>
        <w:jc w:val="both"/>
        <w:rPr>
          <w:rFonts w:ascii="Arial" w:hAnsi="Arial"/>
          <w:sz w:val="16"/>
          <w:szCs w:val="16"/>
        </w:rPr>
      </w:pPr>
    </w:p>
    <w:p w14:paraId="406C28D2" w14:textId="77777777" w:rsidR="004108C3" w:rsidRPr="008423E4" w:rsidRDefault="004108C3" w:rsidP="00B523C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9D31D" w14:textId="77777777" w:rsidR="00000000" w:rsidRDefault="003309C7">
      <w:r>
        <w:separator/>
      </w:r>
    </w:p>
  </w:endnote>
  <w:endnote w:type="continuationSeparator" w:id="0">
    <w:p w14:paraId="35D8C905" w14:textId="77777777" w:rsidR="00000000" w:rsidRDefault="0033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AE71" w14:textId="77777777" w:rsidR="002311ED" w:rsidRDefault="00231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44B85" w14:paraId="7041A794" w14:textId="77777777" w:rsidTr="009C1E9A">
      <w:trPr>
        <w:cantSplit/>
      </w:trPr>
      <w:tc>
        <w:tcPr>
          <w:tcW w:w="0" w:type="pct"/>
        </w:tcPr>
        <w:p w14:paraId="1BF8B589" w14:textId="77777777" w:rsidR="00137D90" w:rsidRDefault="00137D90" w:rsidP="009C1E9A">
          <w:pPr>
            <w:pStyle w:val="Footer"/>
            <w:tabs>
              <w:tab w:val="clear" w:pos="8640"/>
              <w:tab w:val="right" w:pos="9360"/>
            </w:tabs>
          </w:pPr>
        </w:p>
      </w:tc>
      <w:tc>
        <w:tcPr>
          <w:tcW w:w="2395" w:type="pct"/>
        </w:tcPr>
        <w:p w14:paraId="2F58FFFE" w14:textId="77777777" w:rsidR="00137D90" w:rsidRDefault="00137D90" w:rsidP="009C1E9A">
          <w:pPr>
            <w:pStyle w:val="Footer"/>
            <w:tabs>
              <w:tab w:val="clear" w:pos="8640"/>
              <w:tab w:val="right" w:pos="9360"/>
            </w:tabs>
          </w:pPr>
        </w:p>
        <w:p w14:paraId="04618819" w14:textId="77777777" w:rsidR="001A4310" w:rsidRDefault="001A4310" w:rsidP="009C1E9A">
          <w:pPr>
            <w:pStyle w:val="Footer"/>
            <w:tabs>
              <w:tab w:val="clear" w:pos="8640"/>
              <w:tab w:val="right" w:pos="9360"/>
            </w:tabs>
          </w:pPr>
        </w:p>
        <w:p w14:paraId="2CAECBE0" w14:textId="77777777" w:rsidR="00137D90" w:rsidRDefault="00137D90" w:rsidP="009C1E9A">
          <w:pPr>
            <w:pStyle w:val="Footer"/>
            <w:tabs>
              <w:tab w:val="clear" w:pos="8640"/>
              <w:tab w:val="right" w:pos="9360"/>
            </w:tabs>
          </w:pPr>
        </w:p>
      </w:tc>
      <w:tc>
        <w:tcPr>
          <w:tcW w:w="2453" w:type="pct"/>
        </w:tcPr>
        <w:p w14:paraId="48D00AF8" w14:textId="77777777" w:rsidR="00137D90" w:rsidRDefault="00137D90" w:rsidP="009C1E9A">
          <w:pPr>
            <w:pStyle w:val="Footer"/>
            <w:tabs>
              <w:tab w:val="clear" w:pos="8640"/>
              <w:tab w:val="right" w:pos="9360"/>
            </w:tabs>
            <w:jc w:val="right"/>
          </w:pPr>
        </w:p>
      </w:tc>
    </w:tr>
    <w:tr w:rsidR="00844B85" w14:paraId="5EE271EF" w14:textId="77777777" w:rsidTr="009C1E9A">
      <w:trPr>
        <w:cantSplit/>
      </w:trPr>
      <w:tc>
        <w:tcPr>
          <w:tcW w:w="0" w:type="pct"/>
        </w:tcPr>
        <w:p w14:paraId="21C6D0A7" w14:textId="77777777" w:rsidR="00EC379B" w:rsidRDefault="00EC379B" w:rsidP="009C1E9A">
          <w:pPr>
            <w:pStyle w:val="Footer"/>
            <w:tabs>
              <w:tab w:val="clear" w:pos="8640"/>
              <w:tab w:val="right" w:pos="9360"/>
            </w:tabs>
          </w:pPr>
        </w:p>
      </w:tc>
      <w:tc>
        <w:tcPr>
          <w:tcW w:w="2395" w:type="pct"/>
        </w:tcPr>
        <w:p w14:paraId="633F621E" w14:textId="77777777" w:rsidR="00EC379B" w:rsidRPr="009C1E9A" w:rsidRDefault="003309C7" w:rsidP="009C1E9A">
          <w:pPr>
            <w:pStyle w:val="Footer"/>
            <w:tabs>
              <w:tab w:val="clear" w:pos="8640"/>
              <w:tab w:val="right" w:pos="9360"/>
            </w:tabs>
            <w:rPr>
              <w:rFonts w:ascii="Shruti" w:hAnsi="Shruti"/>
              <w:sz w:val="22"/>
            </w:rPr>
          </w:pPr>
          <w:r>
            <w:rPr>
              <w:rFonts w:ascii="Shruti" w:hAnsi="Shruti"/>
              <w:sz w:val="22"/>
            </w:rPr>
            <w:t>87S2 1537</w:t>
          </w:r>
        </w:p>
      </w:tc>
      <w:tc>
        <w:tcPr>
          <w:tcW w:w="2453" w:type="pct"/>
        </w:tcPr>
        <w:p w14:paraId="11A415BB" w14:textId="50AC0A6E" w:rsidR="00EC379B" w:rsidRDefault="003309C7" w:rsidP="009C1E9A">
          <w:pPr>
            <w:pStyle w:val="Footer"/>
            <w:tabs>
              <w:tab w:val="clear" w:pos="8640"/>
              <w:tab w:val="right" w:pos="9360"/>
            </w:tabs>
            <w:jc w:val="right"/>
          </w:pPr>
          <w:r>
            <w:fldChar w:fldCharType="begin"/>
          </w:r>
          <w:r>
            <w:instrText xml:space="preserve"> DOCPROPERTY  OTID  \* MERGEFORMAT </w:instrText>
          </w:r>
          <w:r>
            <w:fldChar w:fldCharType="separate"/>
          </w:r>
          <w:r w:rsidR="004229A0">
            <w:t>21.243.333</w:t>
          </w:r>
          <w:r>
            <w:fldChar w:fldCharType="end"/>
          </w:r>
        </w:p>
      </w:tc>
    </w:tr>
    <w:tr w:rsidR="00844B85" w14:paraId="591AD4D5" w14:textId="77777777" w:rsidTr="009C1E9A">
      <w:trPr>
        <w:cantSplit/>
      </w:trPr>
      <w:tc>
        <w:tcPr>
          <w:tcW w:w="0" w:type="pct"/>
        </w:tcPr>
        <w:p w14:paraId="3039D736" w14:textId="77777777" w:rsidR="00EC379B" w:rsidRDefault="00EC379B" w:rsidP="009C1E9A">
          <w:pPr>
            <w:pStyle w:val="Footer"/>
            <w:tabs>
              <w:tab w:val="clear" w:pos="4320"/>
              <w:tab w:val="clear" w:pos="8640"/>
              <w:tab w:val="left" w:pos="2865"/>
            </w:tabs>
          </w:pPr>
        </w:p>
      </w:tc>
      <w:tc>
        <w:tcPr>
          <w:tcW w:w="2395" w:type="pct"/>
        </w:tcPr>
        <w:p w14:paraId="3601EFFC" w14:textId="77777777" w:rsidR="00EC379B" w:rsidRPr="009C1E9A" w:rsidRDefault="003309C7" w:rsidP="009C1E9A">
          <w:pPr>
            <w:pStyle w:val="Footer"/>
            <w:tabs>
              <w:tab w:val="clear" w:pos="4320"/>
              <w:tab w:val="clear" w:pos="8640"/>
              <w:tab w:val="left" w:pos="2865"/>
            </w:tabs>
            <w:rPr>
              <w:rFonts w:ascii="Shruti" w:hAnsi="Shruti"/>
              <w:sz w:val="22"/>
            </w:rPr>
          </w:pPr>
          <w:r>
            <w:rPr>
              <w:rFonts w:ascii="Shruti" w:hAnsi="Shruti"/>
              <w:sz w:val="22"/>
            </w:rPr>
            <w:t>Substitute Document Number: 87S2 1503</w:t>
          </w:r>
        </w:p>
      </w:tc>
      <w:tc>
        <w:tcPr>
          <w:tcW w:w="2453" w:type="pct"/>
        </w:tcPr>
        <w:p w14:paraId="03606753" w14:textId="77777777" w:rsidR="00EC379B" w:rsidRDefault="00EC379B" w:rsidP="006D504F">
          <w:pPr>
            <w:pStyle w:val="Footer"/>
            <w:rPr>
              <w:rStyle w:val="PageNumber"/>
            </w:rPr>
          </w:pPr>
        </w:p>
        <w:p w14:paraId="2468874A" w14:textId="77777777" w:rsidR="00EC379B" w:rsidRDefault="00EC379B" w:rsidP="009C1E9A">
          <w:pPr>
            <w:pStyle w:val="Footer"/>
            <w:tabs>
              <w:tab w:val="clear" w:pos="8640"/>
              <w:tab w:val="right" w:pos="9360"/>
            </w:tabs>
            <w:jc w:val="right"/>
          </w:pPr>
        </w:p>
      </w:tc>
    </w:tr>
    <w:tr w:rsidR="00844B85" w14:paraId="1E211521" w14:textId="77777777" w:rsidTr="009C1E9A">
      <w:trPr>
        <w:cantSplit/>
        <w:trHeight w:val="323"/>
      </w:trPr>
      <w:tc>
        <w:tcPr>
          <w:tcW w:w="0" w:type="pct"/>
          <w:gridSpan w:val="3"/>
        </w:tcPr>
        <w:p w14:paraId="7563DCFF" w14:textId="3F23B2CE" w:rsidR="00EC379B" w:rsidRDefault="003309C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523CB">
            <w:rPr>
              <w:rStyle w:val="PageNumber"/>
              <w:noProof/>
            </w:rPr>
            <w:t>2</w:t>
          </w:r>
          <w:r>
            <w:rPr>
              <w:rStyle w:val="PageNumber"/>
            </w:rPr>
            <w:fldChar w:fldCharType="end"/>
          </w:r>
        </w:p>
        <w:p w14:paraId="132218E0" w14:textId="77777777" w:rsidR="00EC379B" w:rsidRDefault="00EC379B" w:rsidP="009C1E9A">
          <w:pPr>
            <w:pStyle w:val="Footer"/>
            <w:tabs>
              <w:tab w:val="clear" w:pos="8640"/>
              <w:tab w:val="right" w:pos="9360"/>
            </w:tabs>
            <w:jc w:val="center"/>
          </w:pPr>
        </w:p>
      </w:tc>
    </w:tr>
  </w:tbl>
  <w:p w14:paraId="76345EF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70C3" w14:textId="77777777" w:rsidR="002311ED" w:rsidRDefault="00231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752AC" w14:textId="77777777" w:rsidR="00000000" w:rsidRDefault="003309C7">
      <w:r>
        <w:separator/>
      </w:r>
    </w:p>
  </w:footnote>
  <w:footnote w:type="continuationSeparator" w:id="0">
    <w:p w14:paraId="481DE293" w14:textId="77777777" w:rsidR="00000000" w:rsidRDefault="0033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D52B" w14:textId="77777777" w:rsidR="002311ED" w:rsidRDefault="00231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839B1" w14:textId="77777777" w:rsidR="002311ED" w:rsidRDefault="00231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A7015" w14:textId="77777777" w:rsidR="002311ED" w:rsidRDefault="00231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D3DE7"/>
    <w:multiLevelType w:val="hybridMultilevel"/>
    <w:tmpl w:val="210875D4"/>
    <w:lvl w:ilvl="0" w:tplc="DB7CE4F4">
      <w:start w:val="1"/>
      <w:numFmt w:val="bullet"/>
      <w:lvlText w:val=""/>
      <w:lvlJc w:val="left"/>
      <w:pPr>
        <w:tabs>
          <w:tab w:val="num" w:pos="720"/>
        </w:tabs>
        <w:ind w:left="720" w:hanging="360"/>
      </w:pPr>
      <w:rPr>
        <w:rFonts w:ascii="Symbol" w:hAnsi="Symbol" w:hint="default"/>
      </w:rPr>
    </w:lvl>
    <w:lvl w:ilvl="1" w:tplc="EEBAFC0E" w:tentative="1">
      <w:start w:val="1"/>
      <w:numFmt w:val="bullet"/>
      <w:lvlText w:val="o"/>
      <w:lvlJc w:val="left"/>
      <w:pPr>
        <w:ind w:left="1440" w:hanging="360"/>
      </w:pPr>
      <w:rPr>
        <w:rFonts w:ascii="Courier New" w:hAnsi="Courier New" w:cs="Courier New" w:hint="default"/>
      </w:rPr>
    </w:lvl>
    <w:lvl w:ilvl="2" w:tplc="58A402C4" w:tentative="1">
      <w:start w:val="1"/>
      <w:numFmt w:val="bullet"/>
      <w:lvlText w:val=""/>
      <w:lvlJc w:val="left"/>
      <w:pPr>
        <w:ind w:left="2160" w:hanging="360"/>
      </w:pPr>
      <w:rPr>
        <w:rFonts w:ascii="Wingdings" w:hAnsi="Wingdings" w:hint="default"/>
      </w:rPr>
    </w:lvl>
    <w:lvl w:ilvl="3" w:tplc="5838C3F2" w:tentative="1">
      <w:start w:val="1"/>
      <w:numFmt w:val="bullet"/>
      <w:lvlText w:val=""/>
      <w:lvlJc w:val="left"/>
      <w:pPr>
        <w:ind w:left="2880" w:hanging="360"/>
      </w:pPr>
      <w:rPr>
        <w:rFonts w:ascii="Symbol" w:hAnsi="Symbol" w:hint="default"/>
      </w:rPr>
    </w:lvl>
    <w:lvl w:ilvl="4" w:tplc="B1F452B4" w:tentative="1">
      <w:start w:val="1"/>
      <w:numFmt w:val="bullet"/>
      <w:lvlText w:val="o"/>
      <w:lvlJc w:val="left"/>
      <w:pPr>
        <w:ind w:left="3600" w:hanging="360"/>
      </w:pPr>
      <w:rPr>
        <w:rFonts w:ascii="Courier New" w:hAnsi="Courier New" w:cs="Courier New" w:hint="default"/>
      </w:rPr>
    </w:lvl>
    <w:lvl w:ilvl="5" w:tplc="58264492" w:tentative="1">
      <w:start w:val="1"/>
      <w:numFmt w:val="bullet"/>
      <w:lvlText w:val=""/>
      <w:lvlJc w:val="left"/>
      <w:pPr>
        <w:ind w:left="4320" w:hanging="360"/>
      </w:pPr>
      <w:rPr>
        <w:rFonts w:ascii="Wingdings" w:hAnsi="Wingdings" w:hint="default"/>
      </w:rPr>
    </w:lvl>
    <w:lvl w:ilvl="6" w:tplc="132E4834" w:tentative="1">
      <w:start w:val="1"/>
      <w:numFmt w:val="bullet"/>
      <w:lvlText w:val=""/>
      <w:lvlJc w:val="left"/>
      <w:pPr>
        <w:ind w:left="5040" w:hanging="360"/>
      </w:pPr>
      <w:rPr>
        <w:rFonts w:ascii="Symbol" w:hAnsi="Symbol" w:hint="default"/>
      </w:rPr>
    </w:lvl>
    <w:lvl w:ilvl="7" w:tplc="7F6A67CA" w:tentative="1">
      <w:start w:val="1"/>
      <w:numFmt w:val="bullet"/>
      <w:lvlText w:val="o"/>
      <w:lvlJc w:val="left"/>
      <w:pPr>
        <w:ind w:left="5760" w:hanging="360"/>
      </w:pPr>
      <w:rPr>
        <w:rFonts w:ascii="Courier New" w:hAnsi="Courier New" w:cs="Courier New" w:hint="default"/>
      </w:rPr>
    </w:lvl>
    <w:lvl w:ilvl="8" w:tplc="2C341CE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A2"/>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6081"/>
    <w:rsid w:val="00090E6B"/>
    <w:rsid w:val="00091B2C"/>
    <w:rsid w:val="00092ABC"/>
    <w:rsid w:val="00097AAF"/>
    <w:rsid w:val="00097D13"/>
    <w:rsid w:val="000A4893"/>
    <w:rsid w:val="000A54E0"/>
    <w:rsid w:val="000A72C4"/>
    <w:rsid w:val="000B1486"/>
    <w:rsid w:val="000B255C"/>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5220"/>
    <w:rsid w:val="000D663D"/>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2E0"/>
    <w:rsid w:val="0021383D"/>
    <w:rsid w:val="00216BBA"/>
    <w:rsid w:val="00216E12"/>
    <w:rsid w:val="00217466"/>
    <w:rsid w:val="0021751D"/>
    <w:rsid w:val="00217C49"/>
    <w:rsid w:val="0022177D"/>
    <w:rsid w:val="00224C37"/>
    <w:rsid w:val="002304DF"/>
    <w:rsid w:val="002311ED"/>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6A"/>
    <w:rsid w:val="002A7CFE"/>
    <w:rsid w:val="002B26DD"/>
    <w:rsid w:val="002B2870"/>
    <w:rsid w:val="002B391B"/>
    <w:rsid w:val="002B5B42"/>
    <w:rsid w:val="002B7BA7"/>
    <w:rsid w:val="002C1C17"/>
    <w:rsid w:val="002C28BF"/>
    <w:rsid w:val="002C3203"/>
    <w:rsid w:val="002C3B07"/>
    <w:rsid w:val="002C532B"/>
    <w:rsid w:val="002C53A0"/>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2508"/>
    <w:rsid w:val="003237F6"/>
    <w:rsid w:val="00324077"/>
    <w:rsid w:val="0032453B"/>
    <w:rsid w:val="00324868"/>
    <w:rsid w:val="003305F5"/>
    <w:rsid w:val="003309C7"/>
    <w:rsid w:val="00333930"/>
    <w:rsid w:val="00336BA4"/>
    <w:rsid w:val="00336C7A"/>
    <w:rsid w:val="00337392"/>
    <w:rsid w:val="00337659"/>
    <w:rsid w:val="003427C9"/>
    <w:rsid w:val="00343A92"/>
    <w:rsid w:val="00344530"/>
    <w:rsid w:val="003446DC"/>
    <w:rsid w:val="00345877"/>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A39"/>
    <w:rsid w:val="003C1C55"/>
    <w:rsid w:val="003C25EA"/>
    <w:rsid w:val="003C36FD"/>
    <w:rsid w:val="003C664C"/>
    <w:rsid w:val="003D726D"/>
    <w:rsid w:val="003E0875"/>
    <w:rsid w:val="003E0BB8"/>
    <w:rsid w:val="003E6CB0"/>
    <w:rsid w:val="003E6E65"/>
    <w:rsid w:val="003F1F5E"/>
    <w:rsid w:val="003F286A"/>
    <w:rsid w:val="003F77F8"/>
    <w:rsid w:val="00400ACD"/>
    <w:rsid w:val="004027AB"/>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9A0"/>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5BEB"/>
    <w:rsid w:val="00474927"/>
    <w:rsid w:val="00475913"/>
    <w:rsid w:val="00480080"/>
    <w:rsid w:val="004824A7"/>
    <w:rsid w:val="00483AF0"/>
    <w:rsid w:val="00484167"/>
    <w:rsid w:val="00486C00"/>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663"/>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581C"/>
    <w:rsid w:val="005C7CCB"/>
    <w:rsid w:val="005D1444"/>
    <w:rsid w:val="005D4DAE"/>
    <w:rsid w:val="005D767D"/>
    <w:rsid w:val="005D7A30"/>
    <w:rsid w:val="005D7D3B"/>
    <w:rsid w:val="005E1999"/>
    <w:rsid w:val="005E232C"/>
    <w:rsid w:val="005E2B83"/>
    <w:rsid w:val="005E327C"/>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170C"/>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18ED"/>
    <w:rsid w:val="007A331F"/>
    <w:rsid w:val="007A3844"/>
    <w:rsid w:val="007A4381"/>
    <w:rsid w:val="007A4BF4"/>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4B85"/>
    <w:rsid w:val="00850CF0"/>
    <w:rsid w:val="00851869"/>
    <w:rsid w:val="00851C04"/>
    <w:rsid w:val="008531A1"/>
    <w:rsid w:val="00853A94"/>
    <w:rsid w:val="008547A3"/>
    <w:rsid w:val="0085797D"/>
    <w:rsid w:val="00860020"/>
    <w:rsid w:val="008618E7"/>
    <w:rsid w:val="00861995"/>
    <w:rsid w:val="0086231A"/>
    <w:rsid w:val="00862F4F"/>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0ED3"/>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0E2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4F9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59F3"/>
    <w:rsid w:val="00A220FF"/>
    <w:rsid w:val="00A22619"/>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BB7"/>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37F7"/>
    <w:rsid w:val="00B25612"/>
    <w:rsid w:val="00B26437"/>
    <w:rsid w:val="00B2678E"/>
    <w:rsid w:val="00B30647"/>
    <w:rsid w:val="00B31F0E"/>
    <w:rsid w:val="00B34F25"/>
    <w:rsid w:val="00B43672"/>
    <w:rsid w:val="00B473D8"/>
    <w:rsid w:val="00B5165A"/>
    <w:rsid w:val="00B523CB"/>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0D72"/>
    <w:rsid w:val="00BF4949"/>
    <w:rsid w:val="00BF4D7C"/>
    <w:rsid w:val="00BF5085"/>
    <w:rsid w:val="00BF7BA2"/>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76F7"/>
    <w:rsid w:val="00C80B8F"/>
    <w:rsid w:val="00C82743"/>
    <w:rsid w:val="00C834CE"/>
    <w:rsid w:val="00C843B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6D0"/>
    <w:rsid w:val="00D66BA6"/>
    <w:rsid w:val="00D700B1"/>
    <w:rsid w:val="00D730FA"/>
    <w:rsid w:val="00D76631"/>
    <w:rsid w:val="00D768B7"/>
    <w:rsid w:val="00D77492"/>
    <w:rsid w:val="00D811E8"/>
    <w:rsid w:val="00D81A44"/>
    <w:rsid w:val="00D83072"/>
    <w:rsid w:val="00D8317A"/>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9A4"/>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4D51"/>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33C7"/>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46EF"/>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437"/>
    <w:rsid w:val="00F12B24"/>
    <w:rsid w:val="00F12BC7"/>
    <w:rsid w:val="00F15223"/>
    <w:rsid w:val="00F164B4"/>
    <w:rsid w:val="00F16E07"/>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0ADF"/>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DD6"/>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942362-2F9D-4E5B-83D4-4E4B35C5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86C00"/>
    <w:rPr>
      <w:sz w:val="16"/>
      <w:szCs w:val="16"/>
    </w:rPr>
  </w:style>
  <w:style w:type="paragraph" w:styleId="CommentText">
    <w:name w:val="annotation text"/>
    <w:basedOn w:val="Normal"/>
    <w:link w:val="CommentTextChar"/>
    <w:semiHidden/>
    <w:unhideWhenUsed/>
    <w:rsid w:val="00486C00"/>
    <w:rPr>
      <w:sz w:val="20"/>
      <w:szCs w:val="20"/>
    </w:rPr>
  </w:style>
  <w:style w:type="character" w:customStyle="1" w:styleId="CommentTextChar">
    <w:name w:val="Comment Text Char"/>
    <w:basedOn w:val="DefaultParagraphFont"/>
    <w:link w:val="CommentText"/>
    <w:semiHidden/>
    <w:rsid w:val="00486C00"/>
  </w:style>
  <w:style w:type="paragraph" w:styleId="CommentSubject">
    <w:name w:val="annotation subject"/>
    <w:basedOn w:val="CommentText"/>
    <w:next w:val="CommentText"/>
    <w:link w:val="CommentSubjectChar"/>
    <w:semiHidden/>
    <w:unhideWhenUsed/>
    <w:rsid w:val="00486C00"/>
    <w:rPr>
      <w:b/>
      <w:bCs/>
    </w:rPr>
  </w:style>
  <w:style w:type="character" w:customStyle="1" w:styleId="CommentSubjectChar">
    <w:name w:val="Comment Subject Char"/>
    <w:basedOn w:val="CommentTextChar"/>
    <w:link w:val="CommentSubject"/>
    <w:semiHidden/>
    <w:rsid w:val="00486C00"/>
    <w:rPr>
      <w:b/>
      <w:bCs/>
    </w:rPr>
  </w:style>
  <w:style w:type="paragraph" w:styleId="ListParagraph">
    <w:name w:val="List Paragraph"/>
    <w:basedOn w:val="Normal"/>
    <w:uiPriority w:val="34"/>
    <w:qFormat/>
    <w:rsid w:val="00D8317A"/>
    <w:pPr>
      <w:ind w:left="720"/>
      <w:contextualSpacing/>
    </w:pPr>
  </w:style>
  <w:style w:type="paragraph" w:styleId="Revision">
    <w:name w:val="Revision"/>
    <w:hidden/>
    <w:uiPriority w:val="99"/>
    <w:semiHidden/>
    <w:rsid w:val="00BF0D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828</Words>
  <Characters>4673</Characters>
  <Application>Microsoft Office Word</Application>
  <DocSecurity>4</DocSecurity>
  <Lines>97</Lines>
  <Paragraphs>24</Paragraphs>
  <ScaleCrop>false</ScaleCrop>
  <HeadingPairs>
    <vt:vector size="2" baseType="variant">
      <vt:variant>
        <vt:lpstr>Title</vt:lpstr>
      </vt:variant>
      <vt:variant>
        <vt:i4>1</vt:i4>
      </vt:variant>
    </vt:vector>
  </HeadingPairs>
  <TitlesOfParts>
    <vt:vector size="1" baseType="lpstr">
      <vt:lpstr>BA - HB00233 (Committee Report (Substituted))</vt:lpstr>
    </vt:vector>
  </TitlesOfParts>
  <Company>State of Texas</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87S2 1537</dc:subject>
  <dc:creator>State of Texas</dc:creator>
  <dc:description>HB 233 by Huberty-(H)Public Education (Substitute Document Number: 87S2 1503)</dc:description>
  <cp:lastModifiedBy>Damian Duarte</cp:lastModifiedBy>
  <cp:revision>2</cp:revision>
  <cp:lastPrinted>2003-11-26T17:21:00Z</cp:lastPrinted>
  <dcterms:created xsi:type="dcterms:W3CDTF">2021-08-31T20:50:00Z</dcterms:created>
  <dcterms:modified xsi:type="dcterms:W3CDTF">2021-08-31T20:50:00Z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21.243.333</vt:lpwstr>
  </property>
</Properties>
</file>