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92670" w14:paraId="5B56C840" w14:textId="77777777" w:rsidTr="00002411">
        <w:tc>
          <w:tcPr>
            <w:tcW w:w="9576" w:type="dxa"/>
            <w:noWrap/>
          </w:tcPr>
          <w:p w14:paraId="0D679F4B" w14:textId="77777777" w:rsidR="008423E4" w:rsidRPr="0022177D" w:rsidRDefault="00D86971" w:rsidP="00623E34">
            <w:pPr>
              <w:pStyle w:val="Heading1"/>
            </w:pPr>
            <w:bookmarkStart w:id="0" w:name="_GoBack"/>
            <w:bookmarkEnd w:id="0"/>
            <w:r w:rsidRPr="00631897">
              <w:t>BILL ANALYSIS</w:t>
            </w:r>
          </w:p>
        </w:tc>
      </w:tr>
    </w:tbl>
    <w:p w14:paraId="2B4D2E72" w14:textId="77777777" w:rsidR="008423E4" w:rsidRPr="0022177D" w:rsidRDefault="008423E4" w:rsidP="00623E34">
      <w:pPr>
        <w:jc w:val="center"/>
      </w:pPr>
    </w:p>
    <w:p w14:paraId="4AFB942B" w14:textId="77777777" w:rsidR="008423E4" w:rsidRPr="00B31F0E" w:rsidRDefault="008423E4" w:rsidP="00623E34"/>
    <w:p w14:paraId="30701DC6" w14:textId="77777777" w:rsidR="008423E4" w:rsidRPr="00742794" w:rsidRDefault="008423E4" w:rsidP="00623E34">
      <w:pPr>
        <w:tabs>
          <w:tab w:val="right" w:pos="9360"/>
        </w:tabs>
      </w:pPr>
    </w:p>
    <w:tbl>
      <w:tblPr>
        <w:tblW w:w="0" w:type="auto"/>
        <w:tblLayout w:type="fixed"/>
        <w:tblLook w:val="01E0" w:firstRow="1" w:lastRow="1" w:firstColumn="1" w:lastColumn="1" w:noHBand="0" w:noVBand="0"/>
      </w:tblPr>
      <w:tblGrid>
        <w:gridCol w:w="9576"/>
      </w:tblGrid>
      <w:tr w:rsidR="00092670" w14:paraId="36CDCFA4" w14:textId="77777777" w:rsidTr="00002411">
        <w:tc>
          <w:tcPr>
            <w:tcW w:w="9576" w:type="dxa"/>
          </w:tcPr>
          <w:p w14:paraId="5832FAD6" w14:textId="758255BF" w:rsidR="008423E4" w:rsidRPr="00861995" w:rsidRDefault="00D86971" w:rsidP="00623E34">
            <w:pPr>
              <w:jc w:val="right"/>
            </w:pPr>
            <w:r>
              <w:t>C.S.S.B. 6</w:t>
            </w:r>
          </w:p>
        </w:tc>
      </w:tr>
      <w:tr w:rsidR="00092670" w14:paraId="6DCA1782" w14:textId="77777777" w:rsidTr="00002411">
        <w:tc>
          <w:tcPr>
            <w:tcW w:w="9576" w:type="dxa"/>
          </w:tcPr>
          <w:p w14:paraId="10A38FA3" w14:textId="3352E7FF" w:rsidR="008423E4" w:rsidRPr="00861995" w:rsidRDefault="00D86971" w:rsidP="00AA1A54">
            <w:pPr>
              <w:jc w:val="right"/>
            </w:pPr>
            <w:r>
              <w:t xml:space="preserve">By: </w:t>
            </w:r>
            <w:r w:rsidR="00AA1A54">
              <w:t>Huffman</w:t>
            </w:r>
          </w:p>
        </w:tc>
      </w:tr>
      <w:tr w:rsidR="00092670" w14:paraId="581DC858" w14:textId="77777777" w:rsidTr="00002411">
        <w:tc>
          <w:tcPr>
            <w:tcW w:w="9576" w:type="dxa"/>
          </w:tcPr>
          <w:p w14:paraId="7CF4D860" w14:textId="25D49410" w:rsidR="008423E4" w:rsidRPr="00861995" w:rsidRDefault="00D86971" w:rsidP="00623E34">
            <w:pPr>
              <w:jc w:val="right"/>
            </w:pPr>
            <w:r>
              <w:t>Constitutional Rights &amp; Remedies, Select</w:t>
            </w:r>
          </w:p>
        </w:tc>
      </w:tr>
      <w:tr w:rsidR="00092670" w14:paraId="372ECAC8" w14:textId="77777777" w:rsidTr="00002411">
        <w:tc>
          <w:tcPr>
            <w:tcW w:w="9576" w:type="dxa"/>
          </w:tcPr>
          <w:p w14:paraId="099BC059" w14:textId="0B3D3548" w:rsidR="008423E4" w:rsidRDefault="00D86971" w:rsidP="00623E34">
            <w:pPr>
              <w:jc w:val="right"/>
            </w:pPr>
            <w:r>
              <w:t>Committee Report (Substituted)</w:t>
            </w:r>
          </w:p>
        </w:tc>
      </w:tr>
    </w:tbl>
    <w:p w14:paraId="19263A31" w14:textId="77777777" w:rsidR="008423E4" w:rsidRDefault="008423E4" w:rsidP="00623E34">
      <w:pPr>
        <w:tabs>
          <w:tab w:val="right" w:pos="9360"/>
        </w:tabs>
      </w:pPr>
    </w:p>
    <w:p w14:paraId="6A9333FA" w14:textId="77777777" w:rsidR="008423E4" w:rsidRDefault="008423E4" w:rsidP="00623E34"/>
    <w:p w14:paraId="2C3DF748" w14:textId="77777777" w:rsidR="008423E4" w:rsidRDefault="008423E4" w:rsidP="00623E34"/>
    <w:tbl>
      <w:tblPr>
        <w:tblW w:w="0" w:type="auto"/>
        <w:tblCellMar>
          <w:left w:w="115" w:type="dxa"/>
          <w:right w:w="115" w:type="dxa"/>
        </w:tblCellMar>
        <w:tblLook w:val="01E0" w:firstRow="1" w:lastRow="1" w:firstColumn="1" w:lastColumn="1" w:noHBand="0" w:noVBand="0"/>
      </w:tblPr>
      <w:tblGrid>
        <w:gridCol w:w="9360"/>
      </w:tblGrid>
      <w:tr w:rsidR="00092670" w14:paraId="136D02FC" w14:textId="77777777" w:rsidTr="00346034">
        <w:tc>
          <w:tcPr>
            <w:tcW w:w="9360" w:type="dxa"/>
          </w:tcPr>
          <w:p w14:paraId="6044497D" w14:textId="77777777" w:rsidR="008423E4" w:rsidRPr="00A8133F" w:rsidRDefault="00D86971" w:rsidP="00623E34">
            <w:pPr>
              <w:rPr>
                <w:b/>
              </w:rPr>
            </w:pPr>
            <w:r w:rsidRPr="009C1E9A">
              <w:rPr>
                <w:b/>
                <w:u w:val="single"/>
              </w:rPr>
              <w:t>BACKGROUND AND PURPOSE</w:t>
            </w:r>
            <w:r>
              <w:rPr>
                <w:b/>
              </w:rPr>
              <w:t xml:space="preserve"> </w:t>
            </w:r>
          </w:p>
          <w:p w14:paraId="36C4336D" w14:textId="77777777" w:rsidR="008423E4" w:rsidRDefault="008423E4" w:rsidP="00623E34"/>
          <w:p w14:paraId="1FF5AF78" w14:textId="38494B31" w:rsidR="008423E4" w:rsidRDefault="00D86971" w:rsidP="00623E34">
            <w:pPr>
              <w:pStyle w:val="Header"/>
              <w:tabs>
                <w:tab w:val="clear" w:pos="4320"/>
                <w:tab w:val="clear" w:pos="8640"/>
              </w:tabs>
              <w:jc w:val="both"/>
            </w:pPr>
            <w:r w:rsidRPr="00580122">
              <w:t>It has been suggested that despite the presumption of innocence, many criminal defendants in</w:t>
            </w:r>
            <w:r>
              <w:t xml:space="preserve"> </w:t>
            </w:r>
            <w:r w:rsidRPr="00580122">
              <w:t xml:space="preserve">Texas are </w:t>
            </w:r>
            <w:r w:rsidRPr="00580122">
              <w:t>detained in jail before and during trial because they cannot post monetary bail. There</w:t>
            </w:r>
            <w:r>
              <w:t xml:space="preserve"> </w:t>
            </w:r>
            <w:r w:rsidRPr="00580122">
              <w:t>have been calls for revisions to bail practices in Texas with the goal of increasing public safety,</w:t>
            </w:r>
            <w:r>
              <w:t xml:space="preserve"> </w:t>
            </w:r>
            <w:r w:rsidRPr="00580122">
              <w:t>decreasing costs of caring for pretrial detention populations, and mi</w:t>
            </w:r>
            <w:r w:rsidRPr="00580122">
              <w:t>nimizing the adverse impacts</w:t>
            </w:r>
            <w:r>
              <w:t xml:space="preserve"> </w:t>
            </w:r>
            <w:r w:rsidRPr="00580122">
              <w:t xml:space="preserve">of extended pretrial detention for those who are a low risk to society. </w:t>
            </w:r>
            <w:r w:rsidR="00FF1486">
              <w:t>C.S.S.B.</w:t>
            </w:r>
            <w:r w:rsidR="00E156D8">
              <w:t xml:space="preserve"> 6</w:t>
            </w:r>
            <w:r w:rsidRPr="00580122">
              <w:t xml:space="preserve"> seeks to</w:t>
            </w:r>
            <w:r>
              <w:t xml:space="preserve"> </w:t>
            </w:r>
            <w:r w:rsidRPr="00580122">
              <w:t>address these issues by implementing various reforms regarding a person's right to bail.</w:t>
            </w:r>
          </w:p>
          <w:p w14:paraId="2F596463" w14:textId="77777777" w:rsidR="008423E4" w:rsidRPr="00E26B13" w:rsidRDefault="008423E4" w:rsidP="00623E34">
            <w:pPr>
              <w:rPr>
                <w:b/>
              </w:rPr>
            </w:pPr>
          </w:p>
        </w:tc>
      </w:tr>
      <w:tr w:rsidR="00092670" w14:paraId="2FB2E2BF" w14:textId="77777777" w:rsidTr="00346034">
        <w:tc>
          <w:tcPr>
            <w:tcW w:w="9360" w:type="dxa"/>
          </w:tcPr>
          <w:p w14:paraId="581828EE" w14:textId="77777777" w:rsidR="0017725B" w:rsidRDefault="00D86971" w:rsidP="00623E34">
            <w:pPr>
              <w:rPr>
                <w:b/>
                <w:u w:val="single"/>
              </w:rPr>
            </w:pPr>
            <w:r>
              <w:rPr>
                <w:b/>
                <w:u w:val="single"/>
              </w:rPr>
              <w:t>CRIMINAL JUSTICE IMPACT</w:t>
            </w:r>
          </w:p>
          <w:p w14:paraId="31E712D2" w14:textId="77777777" w:rsidR="0017725B" w:rsidRDefault="0017725B" w:rsidP="00623E34">
            <w:pPr>
              <w:rPr>
                <w:b/>
                <w:u w:val="single"/>
              </w:rPr>
            </w:pPr>
          </w:p>
          <w:p w14:paraId="08C9CC66" w14:textId="77777777" w:rsidR="006925E5" w:rsidRPr="006925E5" w:rsidRDefault="00D86971" w:rsidP="00623E34">
            <w:pPr>
              <w:jc w:val="both"/>
            </w:pPr>
            <w:r>
              <w:t>It is the committee</w:t>
            </w:r>
            <w:r>
              <w:t>'s opinion that this bill does not expressly create a criminal offense, increase the punishment for an existing criminal offense or category of offenses, or change the eligibility of a person for community supervision, parole, or mandatory supervision.</w:t>
            </w:r>
          </w:p>
          <w:p w14:paraId="40B30AD2" w14:textId="77777777" w:rsidR="0017725B" w:rsidRPr="0017725B" w:rsidRDefault="0017725B" w:rsidP="00623E34">
            <w:pPr>
              <w:rPr>
                <w:b/>
                <w:u w:val="single"/>
              </w:rPr>
            </w:pPr>
          </w:p>
        </w:tc>
      </w:tr>
      <w:tr w:rsidR="00092670" w14:paraId="1257FB28" w14:textId="77777777" w:rsidTr="00346034">
        <w:tc>
          <w:tcPr>
            <w:tcW w:w="9360" w:type="dxa"/>
          </w:tcPr>
          <w:p w14:paraId="7CB185A9" w14:textId="77777777" w:rsidR="008423E4" w:rsidRPr="00A8133F" w:rsidRDefault="00D86971" w:rsidP="00623E34">
            <w:pPr>
              <w:rPr>
                <w:b/>
              </w:rPr>
            </w:pPr>
            <w:r w:rsidRPr="009C1E9A">
              <w:rPr>
                <w:b/>
                <w:u w:val="single"/>
              </w:rPr>
              <w:t>R</w:t>
            </w:r>
            <w:r w:rsidRPr="009C1E9A">
              <w:rPr>
                <w:b/>
                <w:u w:val="single"/>
              </w:rPr>
              <w:t>ULEMAKING AUTHORITY</w:t>
            </w:r>
            <w:r>
              <w:rPr>
                <w:b/>
              </w:rPr>
              <w:t xml:space="preserve"> </w:t>
            </w:r>
          </w:p>
          <w:p w14:paraId="4161A126" w14:textId="77777777" w:rsidR="008423E4" w:rsidRDefault="008423E4" w:rsidP="00623E34"/>
          <w:p w14:paraId="59701947" w14:textId="77777777" w:rsidR="006925E5" w:rsidRDefault="00D86971" w:rsidP="00623E34">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3C8696E7" w14:textId="77777777" w:rsidR="008423E4" w:rsidRPr="00E21FDC" w:rsidRDefault="008423E4" w:rsidP="00623E34">
            <w:pPr>
              <w:rPr>
                <w:b/>
              </w:rPr>
            </w:pPr>
          </w:p>
        </w:tc>
      </w:tr>
      <w:tr w:rsidR="00092670" w14:paraId="748933C6" w14:textId="77777777" w:rsidTr="00346034">
        <w:tc>
          <w:tcPr>
            <w:tcW w:w="9360" w:type="dxa"/>
          </w:tcPr>
          <w:p w14:paraId="544ADBD6" w14:textId="77777777" w:rsidR="008423E4" w:rsidRPr="00A8133F" w:rsidRDefault="00D86971" w:rsidP="00623E34">
            <w:pPr>
              <w:rPr>
                <w:b/>
              </w:rPr>
            </w:pPr>
            <w:r w:rsidRPr="009C1E9A">
              <w:rPr>
                <w:b/>
                <w:u w:val="single"/>
              </w:rPr>
              <w:t>ANALYSIS</w:t>
            </w:r>
            <w:r>
              <w:rPr>
                <w:b/>
              </w:rPr>
              <w:t xml:space="preserve"> </w:t>
            </w:r>
          </w:p>
          <w:p w14:paraId="56E08452" w14:textId="77777777" w:rsidR="008423E4" w:rsidRDefault="008423E4" w:rsidP="00623E34">
            <w:pPr>
              <w:jc w:val="both"/>
            </w:pPr>
          </w:p>
          <w:p w14:paraId="7E4126FC" w14:textId="14173CB0" w:rsidR="004B1246" w:rsidRDefault="00D86971" w:rsidP="00623E34">
            <w:pPr>
              <w:pStyle w:val="Header"/>
              <w:tabs>
                <w:tab w:val="clear" w:pos="4320"/>
                <w:tab w:val="clear" w:pos="8640"/>
              </w:tabs>
              <w:jc w:val="both"/>
            </w:pPr>
            <w:r>
              <w:t>C.S.S.B.</w:t>
            </w:r>
            <w:r w:rsidR="00E156D8">
              <w:t xml:space="preserve"> 6</w:t>
            </w:r>
            <w:r w:rsidRPr="000E1D35">
              <w:t xml:space="preserve"> revises </w:t>
            </w:r>
            <w:r w:rsidR="00FC5CD5" w:rsidRPr="000E1D35">
              <w:t>the right to bail</w:t>
            </w:r>
            <w:r w:rsidR="00FD1D7C" w:rsidRPr="000E1D35">
              <w:t xml:space="preserve"> of</w:t>
            </w:r>
            <w:r w:rsidR="00DB7624" w:rsidRPr="000E1D35">
              <w:t xml:space="preserve"> criminal defendants</w:t>
            </w:r>
            <w:r w:rsidR="00FC5CD5" w:rsidRPr="000E1D35">
              <w:t xml:space="preserve">, </w:t>
            </w:r>
            <w:r w:rsidR="00FD1D7C" w:rsidRPr="000E1D35">
              <w:t xml:space="preserve">provides for a public safety report system, and </w:t>
            </w:r>
            <w:r w:rsidR="00FC5CD5" w:rsidRPr="000E1D35">
              <w:t>sets out procedures</w:t>
            </w:r>
            <w:r w:rsidR="00CC2FDF" w:rsidRPr="000E1D35">
              <w:t xml:space="preserve"> for</w:t>
            </w:r>
            <w:r w:rsidR="00983FB8" w:rsidRPr="000E1D35">
              <w:t xml:space="preserve"> bail </w:t>
            </w:r>
            <w:r w:rsidR="00FC5CD5" w:rsidRPr="000E1D35">
              <w:t xml:space="preserve">proceedings and </w:t>
            </w:r>
            <w:r w:rsidR="004207AE" w:rsidRPr="000E1D35">
              <w:t xml:space="preserve">requirements relating to </w:t>
            </w:r>
            <w:r w:rsidR="00C02BFF" w:rsidRPr="000E1D35">
              <w:t>certain training course</w:t>
            </w:r>
            <w:r w:rsidR="004207AE" w:rsidRPr="000E1D35">
              <w:t>s</w:t>
            </w:r>
            <w:r w:rsidR="00EB6F44">
              <w:t>, among other provisions</w:t>
            </w:r>
            <w:r w:rsidR="00FC5CD5" w:rsidRPr="000E1D35">
              <w:t>.</w:t>
            </w:r>
            <w:r w:rsidR="008C6839">
              <w:t xml:space="preserve"> </w:t>
            </w:r>
            <w:r w:rsidR="00BA5DAA">
              <w:t xml:space="preserve"> </w:t>
            </w:r>
          </w:p>
          <w:p w14:paraId="248192A6" w14:textId="77777777" w:rsidR="004B1246" w:rsidRDefault="004B1246" w:rsidP="00623E34">
            <w:pPr>
              <w:pStyle w:val="Header"/>
              <w:tabs>
                <w:tab w:val="clear" w:pos="4320"/>
                <w:tab w:val="clear" w:pos="8640"/>
              </w:tabs>
              <w:jc w:val="both"/>
            </w:pPr>
          </w:p>
          <w:p w14:paraId="19E3C2F3" w14:textId="77777777" w:rsidR="004B1246" w:rsidRPr="004B1246" w:rsidRDefault="00D86971" w:rsidP="00623E34">
            <w:pPr>
              <w:pStyle w:val="Header"/>
              <w:tabs>
                <w:tab w:val="clear" w:pos="4320"/>
                <w:tab w:val="clear" w:pos="8640"/>
              </w:tabs>
              <w:jc w:val="both"/>
              <w:rPr>
                <w:b/>
              </w:rPr>
            </w:pPr>
            <w:r>
              <w:rPr>
                <w:b/>
              </w:rPr>
              <w:t xml:space="preserve">Right to Bail </w:t>
            </w:r>
          </w:p>
          <w:p w14:paraId="51BA932F" w14:textId="026CB3C1" w:rsidR="004B1246" w:rsidRDefault="004B1246" w:rsidP="00623E34">
            <w:pPr>
              <w:pStyle w:val="Header"/>
              <w:tabs>
                <w:tab w:val="clear" w:pos="4320"/>
                <w:tab w:val="clear" w:pos="8640"/>
              </w:tabs>
              <w:jc w:val="both"/>
            </w:pPr>
          </w:p>
          <w:p w14:paraId="0C70643D" w14:textId="307E99DA" w:rsidR="006A47CC" w:rsidRPr="003E7A63" w:rsidRDefault="00D86971" w:rsidP="00623E34">
            <w:pPr>
              <w:pStyle w:val="Header"/>
              <w:tabs>
                <w:tab w:val="clear" w:pos="4320"/>
                <w:tab w:val="clear" w:pos="8640"/>
              </w:tabs>
              <w:jc w:val="both"/>
            </w:pPr>
            <w:r>
              <w:t>C.S.S.B.</w:t>
            </w:r>
            <w:r w:rsidR="00E156D8">
              <w:t xml:space="preserve"> 6</w:t>
            </w:r>
            <w:r w:rsidR="00DB7624" w:rsidRPr="002E1034">
              <w:t xml:space="preserve"> amends the Code of Criminal Procedure to revise the right to bail by </w:t>
            </w:r>
            <w:r w:rsidR="002E1034">
              <w:t>replacing language providing that a person is eligible for bail unless charged with a capital offense when the proof is eviden</w:t>
            </w:r>
            <w:r w:rsidR="00A33E15">
              <w:t>t</w:t>
            </w:r>
            <w:r w:rsidR="002E1034">
              <w:t xml:space="preserve"> with language </w:t>
            </w:r>
            <w:r w:rsidR="003B619C">
              <w:t>providing</w:t>
            </w:r>
            <w:r w:rsidR="00A33E15">
              <w:t xml:space="preserve"> </w:t>
            </w:r>
            <w:r w:rsidR="008021AF">
              <w:t>that a</w:t>
            </w:r>
            <w:r w:rsidR="00DB7624" w:rsidRPr="002E1034">
              <w:t xml:space="preserve"> person </w:t>
            </w:r>
            <w:r w:rsidR="002E1034">
              <w:t xml:space="preserve">is </w:t>
            </w:r>
            <w:r w:rsidR="00DB7624" w:rsidRPr="002E1034">
              <w:t>eligible for bail unless denial of bail is expressly permitted by the Texas Constitution or by other law.</w:t>
            </w:r>
            <w:r w:rsidR="00DB7624">
              <w:t xml:space="preserve">  </w:t>
            </w:r>
          </w:p>
          <w:p w14:paraId="27F42223" w14:textId="77777777" w:rsidR="005C67F3" w:rsidRPr="003E7A63" w:rsidRDefault="005C67F3" w:rsidP="00623E34">
            <w:pPr>
              <w:pStyle w:val="Header"/>
              <w:tabs>
                <w:tab w:val="clear" w:pos="4320"/>
                <w:tab w:val="clear" w:pos="8640"/>
              </w:tabs>
              <w:jc w:val="both"/>
            </w:pPr>
          </w:p>
          <w:p w14:paraId="1CF3A1DF" w14:textId="03E102A9" w:rsidR="006A47CC" w:rsidRPr="003E7A63" w:rsidRDefault="00D86971" w:rsidP="00623E34">
            <w:pPr>
              <w:pStyle w:val="Header"/>
              <w:tabs>
                <w:tab w:val="clear" w:pos="4320"/>
                <w:tab w:val="clear" w:pos="8640"/>
              </w:tabs>
              <w:jc w:val="both"/>
            </w:pPr>
            <w:r>
              <w:t>C.S.S.B.</w:t>
            </w:r>
            <w:r w:rsidR="00E156D8">
              <w:t xml:space="preserve"> 6</w:t>
            </w:r>
            <w:r w:rsidRPr="003E7A63">
              <w:t xml:space="preserve"> prohibits the release on personal bond of </w:t>
            </w:r>
            <w:r w:rsidR="00277BB5">
              <w:t>the following</w:t>
            </w:r>
            <w:r w:rsidRPr="003E7A63">
              <w:t xml:space="preserve"> defendant</w:t>
            </w:r>
            <w:r w:rsidR="00277BB5">
              <w:t>s</w:t>
            </w:r>
            <w:r w:rsidRPr="003E7A63">
              <w:t>:</w:t>
            </w:r>
          </w:p>
          <w:p w14:paraId="31C69D35" w14:textId="6498896E" w:rsidR="00277BB5" w:rsidRDefault="00D86971" w:rsidP="00623E34">
            <w:pPr>
              <w:pStyle w:val="Header"/>
              <w:numPr>
                <w:ilvl w:val="0"/>
                <w:numId w:val="3"/>
              </w:numPr>
              <w:tabs>
                <w:tab w:val="clear" w:pos="4320"/>
                <w:tab w:val="clear" w:pos="8640"/>
              </w:tabs>
              <w:jc w:val="both"/>
            </w:pPr>
            <w:r>
              <w:t xml:space="preserve">a defendant who </w:t>
            </w:r>
            <w:r w:rsidR="006A47CC" w:rsidRPr="003E7A63">
              <w:t xml:space="preserve">is charged with </w:t>
            </w:r>
            <w:r w:rsidR="00BA7FCC" w:rsidRPr="003E7A63">
              <w:t xml:space="preserve">an offense involving violence, </w:t>
            </w:r>
            <w:r>
              <w:t>defined</w:t>
            </w:r>
            <w:r w:rsidR="00BA7FCC" w:rsidRPr="003E7A63">
              <w:t xml:space="preserve"> by the bill</w:t>
            </w:r>
            <w:r>
              <w:t xml:space="preserve"> as the following:</w:t>
            </w:r>
          </w:p>
          <w:p w14:paraId="59D1924B" w14:textId="77777777" w:rsidR="00277BB5" w:rsidRDefault="00D86971" w:rsidP="00623E34">
            <w:pPr>
              <w:pStyle w:val="Header"/>
              <w:numPr>
                <w:ilvl w:val="1"/>
                <w:numId w:val="3"/>
              </w:numPr>
              <w:jc w:val="both"/>
            </w:pPr>
            <w:r>
              <w:t>murder or capital murder;</w:t>
            </w:r>
          </w:p>
          <w:p w14:paraId="57E62EB9" w14:textId="77777777" w:rsidR="00277BB5" w:rsidRDefault="00D86971" w:rsidP="00623E34">
            <w:pPr>
              <w:pStyle w:val="Header"/>
              <w:numPr>
                <w:ilvl w:val="1"/>
                <w:numId w:val="3"/>
              </w:numPr>
              <w:jc w:val="both"/>
            </w:pPr>
            <w:r>
              <w:t xml:space="preserve">kidnapping or </w:t>
            </w:r>
            <w:r>
              <w:t>aggravated kidnapping;</w:t>
            </w:r>
          </w:p>
          <w:p w14:paraId="349B4321" w14:textId="6AEFA8A6" w:rsidR="00277BB5" w:rsidRDefault="00D86971" w:rsidP="00623E34">
            <w:pPr>
              <w:pStyle w:val="Header"/>
              <w:numPr>
                <w:ilvl w:val="1"/>
                <w:numId w:val="3"/>
              </w:numPr>
              <w:jc w:val="both"/>
            </w:pPr>
            <w:r>
              <w:t xml:space="preserve">trafficking </w:t>
            </w:r>
            <w:r w:rsidR="00870948">
              <w:t xml:space="preserve">of </w:t>
            </w:r>
            <w:r>
              <w:t>persons or continuous trafficking of persons;</w:t>
            </w:r>
          </w:p>
          <w:p w14:paraId="436B0D40" w14:textId="4A6D9C33" w:rsidR="00277BB5" w:rsidRDefault="00D86971" w:rsidP="00623E34">
            <w:pPr>
              <w:pStyle w:val="Header"/>
              <w:numPr>
                <w:ilvl w:val="1"/>
                <w:numId w:val="3"/>
              </w:numPr>
              <w:jc w:val="both"/>
            </w:pPr>
            <w:r w:rsidRPr="00BA7F95">
              <w:t>continuous sexual abuse of young child or disabled individual</w:t>
            </w:r>
            <w:r w:rsidR="003426BC">
              <w:t xml:space="preserve"> (if the bill becomes effective on the 91st day after the last day of the legislative session)</w:t>
            </w:r>
            <w:r w:rsidRPr="00BA7F95">
              <w:t>;</w:t>
            </w:r>
          </w:p>
          <w:p w14:paraId="6A0E24AB" w14:textId="00FFF657" w:rsidR="003426BC" w:rsidRDefault="00D86971" w:rsidP="00623E34">
            <w:pPr>
              <w:pStyle w:val="Header"/>
              <w:numPr>
                <w:ilvl w:val="1"/>
                <w:numId w:val="3"/>
              </w:numPr>
              <w:jc w:val="both"/>
            </w:pPr>
            <w:r>
              <w:t xml:space="preserve">continuous </w:t>
            </w:r>
            <w:r>
              <w:t>sexual abuse of a young child or children (if the bill becomes effective on passage);</w:t>
            </w:r>
          </w:p>
          <w:p w14:paraId="7CE815EE" w14:textId="77777777" w:rsidR="00277BB5" w:rsidRDefault="00D86971" w:rsidP="00623E34">
            <w:pPr>
              <w:pStyle w:val="Header"/>
              <w:numPr>
                <w:ilvl w:val="1"/>
                <w:numId w:val="3"/>
              </w:numPr>
              <w:jc w:val="both"/>
            </w:pPr>
            <w:r>
              <w:t>indecency with a child;</w:t>
            </w:r>
          </w:p>
          <w:p w14:paraId="6E9E48D0" w14:textId="6A2FC54A" w:rsidR="00277BB5" w:rsidRDefault="00D86971" w:rsidP="00623E34">
            <w:pPr>
              <w:pStyle w:val="Header"/>
              <w:numPr>
                <w:ilvl w:val="1"/>
                <w:numId w:val="3"/>
              </w:numPr>
              <w:jc w:val="both"/>
            </w:pPr>
            <w:r>
              <w:t xml:space="preserve">assault that causes bodily injury to another and either is punishable as a second degree felony because of the victim's status as a peace officer </w:t>
            </w:r>
            <w:r>
              <w:t>or judge</w:t>
            </w:r>
            <w:r w:rsidR="00EF07BC">
              <w:t xml:space="preserve"> or is punishable as a felony and involved family violence</w:t>
            </w:r>
            <w:r>
              <w:t>;</w:t>
            </w:r>
          </w:p>
          <w:p w14:paraId="495C4F6B" w14:textId="77777777" w:rsidR="00277BB5" w:rsidRDefault="00D86971" w:rsidP="00623E34">
            <w:pPr>
              <w:pStyle w:val="Header"/>
              <w:numPr>
                <w:ilvl w:val="1"/>
                <w:numId w:val="3"/>
              </w:numPr>
              <w:jc w:val="both"/>
            </w:pPr>
            <w:r>
              <w:t>aggravated assault;</w:t>
            </w:r>
          </w:p>
          <w:p w14:paraId="755F9F73" w14:textId="77777777" w:rsidR="00277BB5" w:rsidRDefault="00D86971" w:rsidP="00623E34">
            <w:pPr>
              <w:pStyle w:val="Header"/>
              <w:numPr>
                <w:ilvl w:val="1"/>
                <w:numId w:val="3"/>
              </w:numPr>
              <w:jc w:val="both"/>
            </w:pPr>
            <w:r>
              <w:t>sexual assault or aggravated sexual assault;</w:t>
            </w:r>
          </w:p>
          <w:p w14:paraId="7074E7F9" w14:textId="77777777" w:rsidR="00277BB5" w:rsidRDefault="00D86971" w:rsidP="00623E34">
            <w:pPr>
              <w:pStyle w:val="Header"/>
              <w:numPr>
                <w:ilvl w:val="1"/>
                <w:numId w:val="3"/>
              </w:numPr>
              <w:jc w:val="both"/>
            </w:pPr>
            <w:r>
              <w:t>injury to a child, elderly individual, or disabled individual;</w:t>
            </w:r>
          </w:p>
          <w:p w14:paraId="4FF43C8F" w14:textId="77777777" w:rsidR="00277BB5" w:rsidRDefault="00D86971" w:rsidP="00623E34">
            <w:pPr>
              <w:pStyle w:val="Header"/>
              <w:numPr>
                <w:ilvl w:val="1"/>
                <w:numId w:val="3"/>
              </w:numPr>
              <w:jc w:val="both"/>
            </w:pPr>
            <w:r>
              <w:t xml:space="preserve">repeated violation of certain court orders or conditions of </w:t>
            </w:r>
            <w:r>
              <w:t>bond in a family violence, child abuse or neglect, sexual assault or abuse, indecent assault, stalking, or trafficking case;</w:t>
            </w:r>
          </w:p>
          <w:p w14:paraId="67C41296" w14:textId="77777777" w:rsidR="00277BB5" w:rsidRDefault="00D86971" w:rsidP="00623E34">
            <w:pPr>
              <w:pStyle w:val="Header"/>
              <w:numPr>
                <w:ilvl w:val="1"/>
                <w:numId w:val="3"/>
              </w:numPr>
              <w:jc w:val="both"/>
            </w:pPr>
            <w:r>
              <w:t>continuous violence against the family;</w:t>
            </w:r>
          </w:p>
          <w:p w14:paraId="680A001F" w14:textId="77777777" w:rsidR="00277BB5" w:rsidRDefault="00D86971" w:rsidP="00623E34">
            <w:pPr>
              <w:pStyle w:val="Header"/>
              <w:numPr>
                <w:ilvl w:val="1"/>
                <w:numId w:val="3"/>
              </w:numPr>
              <w:jc w:val="both"/>
            </w:pPr>
            <w:r>
              <w:t>aggravated robbery;</w:t>
            </w:r>
          </w:p>
          <w:p w14:paraId="62B39A39" w14:textId="77777777" w:rsidR="00277BB5" w:rsidRDefault="00D86971" w:rsidP="00623E34">
            <w:pPr>
              <w:pStyle w:val="Header"/>
              <w:numPr>
                <w:ilvl w:val="1"/>
                <w:numId w:val="3"/>
              </w:numPr>
              <w:jc w:val="both"/>
            </w:pPr>
            <w:r>
              <w:t>taking or attempting to take a weapon from a peace officer, federal spe</w:t>
            </w:r>
            <w:r>
              <w:t>cial investigator, employee or official of a correctional facility, parole officer, community supervision and corrections department officer, or commissioned security officer;</w:t>
            </w:r>
          </w:p>
          <w:p w14:paraId="1F306B4E" w14:textId="77777777" w:rsidR="00277BB5" w:rsidRDefault="00D86971" w:rsidP="00623E34">
            <w:pPr>
              <w:pStyle w:val="Header"/>
              <w:numPr>
                <w:ilvl w:val="1"/>
                <w:numId w:val="3"/>
              </w:numPr>
              <w:jc w:val="both"/>
            </w:pPr>
            <w:r>
              <w:t>aggravated promotion of prostitution;</w:t>
            </w:r>
          </w:p>
          <w:p w14:paraId="1F9146B6" w14:textId="77777777" w:rsidR="00277BB5" w:rsidRDefault="00D86971" w:rsidP="00623E34">
            <w:pPr>
              <w:pStyle w:val="Header"/>
              <w:numPr>
                <w:ilvl w:val="1"/>
                <w:numId w:val="3"/>
              </w:numPr>
              <w:jc w:val="both"/>
            </w:pPr>
            <w:r>
              <w:t xml:space="preserve">compelling prostitution; or </w:t>
            </w:r>
          </w:p>
          <w:p w14:paraId="78D4B9B3" w14:textId="15628C27" w:rsidR="00BA7FCC" w:rsidRPr="003E7A63" w:rsidRDefault="00D86971" w:rsidP="00623E34">
            <w:pPr>
              <w:pStyle w:val="Header"/>
              <w:numPr>
                <w:ilvl w:val="1"/>
                <w:numId w:val="3"/>
              </w:numPr>
              <w:tabs>
                <w:tab w:val="clear" w:pos="4320"/>
                <w:tab w:val="clear" w:pos="8640"/>
              </w:tabs>
              <w:jc w:val="both"/>
            </w:pPr>
            <w:r>
              <w:t>sexual perfor</w:t>
            </w:r>
            <w:r>
              <w:t>mance by a child</w:t>
            </w:r>
            <w:r w:rsidRPr="003E7A63">
              <w:t>;</w:t>
            </w:r>
            <w:r w:rsidR="00AA716F" w:rsidRPr="003E7A63">
              <w:t xml:space="preserve"> or</w:t>
            </w:r>
          </w:p>
          <w:p w14:paraId="61F42DFE" w14:textId="2012BCBF" w:rsidR="00277BB5" w:rsidRDefault="00D86971" w:rsidP="00623E34">
            <w:pPr>
              <w:pStyle w:val="Header"/>
              <w:numPr>
                <w:ilvl w:val="0"/>
                <w:numId w:val="3"/>
              </w:numPr>
              <w:tabs>
                <w:tab w:val="clear" w:pos="4320"/>
                <w:tab w:val="clear" w:pos="8640"/>
              </w:tabs>
              <w:jc w:val="both"/>
            </w:pPr>
            <w:r>
              <w:t>a defendant who</w:t>
            </w:r>
            <w:r w:rsidR="00F46F82">
              <w:t>,</w:t>
            </w:r>
            <w:r>
              <w:t xml:space="preserve"> </w:t>
            </w:r>
            <w:r w:rsidR="006A47CC" w:rsidRPr="003E7A63">
              <w:t>while released on bail or community supervision for an offense involving violence</w:t>
            </w:r>
            <w:r w:rsidR="00F46F82">
              <w:t>,</w:t>
            </w:r>
            <w:r w:rsidRPr="003E7A63">
              <w:t xml:space="preserve"> is charged with committing</w:t>
            </w:r>
            <w:r>
              <w:t>:</w:t>
            </w:r>
          </w:p>
          <w:p w14:paraId="3A0032CA" w14:textId="53921DC4" w:rsidR="00487F6A" w:rsidRDefault="00D86971" w:rsidP="00623E34">
            <w:pPr>
              <w:pStyle w:val="Header"/>
              <w:numPr>
                <w:ilvl w:val="1"/>
                <w:numId w:val="3"/>
              </w:numPr>
              <w:jc w:val="both"/>
            </w:pPr>
            <w:r>
              <w:t>any offense punishable as a felony</w:t>
            </w:r>
            <w:r w:rsidR="00616AFD">
              <w:t>;</w:t>
            </w:r>
          </w:p>
          <w:p w14:paraId="14AD900C" w14:textId="62BE4F97" w:rsidR="00277BB5" w:rsidRDefault="00D86971" w:rsidP="00623E34">
            <w:pPr>
              <w:pStyle w:val="Header"/>
              <w:numPr>
                <w:ilvl w:val="1"/>
                <w:numId w:val="3"/>
              </w:numPr>
              <w:jc w:val="both"/>
            </w:pPr>
            <w:r>
              <w:t xml:space="preserve">assault </w:t>
            </w:r>
            <w:r w:rsidR="00F46F82">
              <w:t>that</w:t>
            </w:r>
            <w:r>
              <w:t xml:space="preserve"> causes bodily injury to another;</w:t>
            </w:r>
          </w:p>
          <w:p w14:paraId="617BC8A4" w14:textId="77777777" w:rsidR="00277BB5" w:rsidRDefault="00D86971" w:rsidP="00623E34">
            <w:pPr>
              <w:pStyle w:val="Header"/>
              <w:numPr>
                <w:ilvl w:val="1"/>
                <w:numId w:val="3"/>
              </w:numPr>
              <w:jc w:val="both"/>
            </w:pPr>
            <w:r>
              <w:t>deadly conduct;</w:t>
            </w:r>
          </w:p>
          <w:p w14:paraId="64CD22D4" w14:textId="0A52F3FF" w:rsidR="00277BB5" w:rsidRDefault="00D86971" w:rsidP="00623E34">
            <w:pPr>
              <w:pStyle w:val="Header"/>
              <w:numPr>
                <w:ilvl w:val="1"/>
                <w:numId w:val="3"/>
              </w:numPr>
              <w:jc w:val="both"/>
            </w:pPr>
            <w:r>
              <w:t xml:space="preserve">terroristic threat; </w:t>
            </w:r>
            <w:r w:rsidR="00487F6A">
              <w:t>or</w:t>
            </w:r>
          </w:p>
          <w:p w14:paraId="435D0D9B" w14:textId="66482EA4" w:rsidR="006A47CC" w:rsidRDefault="00D86971" w:rsidP="00623E34">
            <w:pPr>
              <w:pStyle w:val="Header"/>
              <w:numPr>
                <w:ilvl w:val="1"/>
                <w:numId w:val="3"/>
              </w:numPr>
              <w:jc w:val="both"/>
            </w:pPr>
            <w:r>
              <w:t>certain disorderly conduct involving a firearm</w:t>
            </w:r>
            <w:r w:rsidR="00487F6A">
              <w:t>.</w:t>
            </w:r>
          </w:p>
          <w:p w14:paraId="5C4EFC14" w14:textId="4CB73DA0" w:rsidR="003426BC" w:rsidRDefault="00D86971" w:rsidP="00623E34">
            <w:pPr>
              <w:pStyle w:val="Header"/>
              <w:tabs>
                <w:tab w:val="clear" w:pos="4320"/>
                <w:tab w:val="clear" w:pos="8640"/>
              </w:tabs>
              <w:jc w:val="both"/>
            </w:pPr>
            <w:r>
              <w:t>Except as noted above, t</w:t>
            </w:r>
            <w:r w:rsidR="00DA638D" w:rsidRPr="00F553BB">
              <w:t>h</w:t>
            </w:r>
            <w:r w:rsidR="00F553BB">
              <w:t>is</w:t>
            </w:r>
            <w:r w:rsidR="00DA638D" w:rsidRPr="00F553BB">
              <w:t xml:space="preserve"> prohibition</w:t>
            </w:r>
            <w:r w:rsidR="00C15123" w:rsidRPr="00F553BB">
              <w:t xml:space="preserve"> take</w:t>
            </w:r>
            <w:r w:rsidR="00DA638D" w:rsidRPr="00F553BB">
              <w:t>s</w:t>
            </w:r>
            <w:r w:rsidR="00C15123" w:rsidRPr="00F553BB">
              <w:t xml:space="preserve"> effect on passage, or, if the bill does not receive the necessary vote, on the 91st day after the last day of the legislative session.</w:t>
            </w:r>
            <w:r w:rsidR="0064415E" w:rsidRPr="00F553BB">
              <w:t xml:space="preserve"> </w:t>
            </w:r>
          </w:p>
          <w:p w14:paraId="03C41533" w14:textId="7E340AF5" w:rsidR="00F553BB" w:rsidRDefault="00F553BB" w:rsidP="00623E34">
            <w:pPr>
              <w:pStyle w:val="Header"/>
              <w:tabs>
                <w:tab w:val="clear" w:pos="4320"/>
                <w:tab w:val="clear" w:pos="8640"/>
              </w:tabs>
              <w:jc w:val="both"/>
            </w:pPr>
          </w:p>
          <w:p w14:paraId="2D954C52" w14:textId="45B0950E" w:rsidR="00F553BB" w:rsidRDefault="00D86971" w:rsidP="00623E34">
            <w:pPr>
              <w:pStyle w:val="Header"/>
              <w:tabs>
                <w:tab w:val="clear" w:pos="4320"/>
                <w:tab w:val="clear" w:pos="8640"/>
              </w:tabs>
              <w:jc w:val="both"/>
            </w:pPr>
            <w:r>
              <w:t>C.S.S.B.</w:t>
            </w:r>
            <w:r w:rsidR="00E156D8">
              <w:t xml:space="preserve"> 6</w:t>
            </w:r>
            <w:r w:rsidR="003426BC">
              <w:t xml:space="preserve"> makes a conforming change to</w:t>
            </w:r>
            <w:r>
              <w:t xml:space="preserve"> remove</w:t>
            </w:r>
            <w:r w:rsidR="00C0393C">
              <w:t xml:space="preserve"> </w:t>
            </w:r>
            <w:r>
              <w:t xml:space="preserve">certain offenses for which release on personal bond </w:t>
            </w:r>
            <w:r w:rsidR="00C0393C">
              <w:t xml:space="preserve">will be </w:t>
            </w:r>
            <w:r>
              <w:t xml:space="preserve">prohibited </w:t>
            </w:r>
            <w:r w:rsidR="00C0393C">
              <w:t xml:space="preserve">by the bill </w:t>
            </w:r>
            <w:r>
              <w:t>from the list of offenses for which a defendant may be released on personal bond only by the court before whom the case is pen</w:t>
            </w:r>
            <w:r>
              <w:t xml:space="preserve">ding. This change takes effect at the same time as the prohibition. </w:t>
            </w:r>
          </w:p>
          <w:p w14:paraId="7235EC4A" w14:textId="77777777" w:rsidR="0064415E" w:rsidRDefault="0064415E" w:rsidP="00623E34">
            <w:pPr>
              <w:pStyle w:val="Header"/>
              <w:tabs>
                <w:tab w:val="clear" w:pos="4320"/>
                <w:tab w:val="clear" w:pos="8640"/>
              </w:tabs>
              <w:jc w:val="both"/>
            </w:pPr>
          </w:p>
          <w:p w14:paraId="1D9D3964" w14:textId="77777777" w:rsidR="009C36CD" w:rsidRPr="004B1246" w:rsidRDefault="00D86971" w:rsidP="00623E34">
            <w:pPr>
              <w:pStyle w:val="Header"/>
              <w:tabs>
                <w:tab w:val="clear" w:pos="4320"/>
                <w:tab w:val="clear" w:pos="8640"/>
              </w:tabs>
              <w:jc w:val="both"/>
              <w:rPr>
                <w:b/>
              </w:rPr>
            </w:pPr>
            <w:r w:rsidRPr="004B1246">
              <w:rPr>
                <w:b/>
              </w:rPr>
              <w:t xml:space="preserve">Public Safety Report System </w:t>
            </w:r>
          </w:p>
          <w:p w14:paraId="33AF64A8" w14:textId="77777777" w:rsidR="004B1246" w:rsidRDefault="004B1246" w:rsidP="00623E34">
            <w:pPr>
              <w:pStyle w:val="Header"/>
              <w:tabs>
                <w:tab w:val="clear" w:pos="4320"/>
                <w:tab w:val="clear" w:pos="8640"/>
              </w:tabs>
              <w:jc w:val="both"/>
            </w:pPr>
          </w:p>
          <w:p w14:paraId="168C8339" w14:textId="22530684" w:rsidR="00E75EF6" w:rsidRDefault="00D86971" w:rsidP="00623E34">
            <w:pPr>
              <w:pStyle w:val="Header"/>
              <w:jc w:val="both"/>
            </w:pPr>
            <w:r>
              <w:t>C.S.S.B.</w:t>
            </w:r>
            <w:r w:rsidR="00E156D8">
              <w:t xml:space="preserve"> 6</w:t>
            </w:r>
            <w:r w:rsidR="000A178F">
              <w:t xml:space="preserve"> requires t</w:t>
            </w:r>
            <w:r>
              <w:t xml:space="preserve">he Office of Court Administration of the Texas Judicial System </w:t>
            </w:r>
            <w:r w:rsidR="000A178F">
              <w:t>(OCA</w:t>
            </w:r>
            <w:r w:rsidR="002C6CA9">
              <w:t>)</w:t>
            </w:r>
            <w:r w:rsidR="000A178F">
              <w:t xml:space="preserve"> to </w:t>
            </w:r>
            <w:r>
              <w:t>develop and maintain a public safety report system that is avai</w:t>
            </w:r>
            <w:r>
              <w:t xml:space="preserve">lable for use </w:t>
            </w:r>
            <w:r w:rsidRPr="00CD7A1D">
              <w:t xml:space="preserve">for purposes of </w:t>
            </w:r>
            <w:r w:rsidR="000A178F" w:rsidRPr="00CD7A1D">
              <w:t>setting bail</w:t>
            </w:r>
            <w:r w:rsidRPr="002C6CA9">
              <w:t>.</w:t>
            </w:r>
            <w:r w:rsidR="000A178F" w:rsidRPr="002C6CA9">
              <w:t xml:space="preserve"> </w:t>
            </w:r>
            <w:r w:rsidR="000A178F">
              <w:t>The</w:t>
            </w:r>
            <w:r>
              <w:t xml:space="preserve"> public safety report system must</w:t>
            </w:r>
            <w:r w:rsidR="000A178F">
              <w:t xml:space="preserve"> do the following</w:t>
            </w:r>
            <w:r>
              <w:t>:</w:t>
            </w:r>
          </w:p>
          <w:p w14:paraId="2792CE24" w14:textId="2F563DFE" w:rsidR="00E75EF6" w:rsidRDefault="00D86971" w:rsidP="00623E34">
            <w:pPr>
              <w:pStyle w:val="Header"/>
              <w:numPr>
                <w:ilvl w:val="0"/>
                <w:numId w:val="13"/>
              </w:numPr>
              <w:tabs>
                <w:tab w:val="clear" w:pos="4320"/>
                <w:tab w:val="clear" w:pos="8640"/>
              </w:tabs>
              <w:jc w:val="both"/>
            </w:pPr>
            <w:r>
              <w:t xml:space="preserve">state the </w:t>
            </w:r>
            <w:r w:rsidR="000A178F" w:rsidRPr="00EF4DF2">
              <w:t>statutory rules</w:t>
            </w:r>
            <w:r w:rsidR="00C0393C">
              <w:t>, as revised by the bill,</w:t>
            </w:r>
            <w:r w:rsidR="000A178F" w:rsidRPr="00EF4DF2">
              <w:t xml:space="preserve"> </w:t>
            </w:r>
            <w:r w:rsidRPr="00EF4DF2">
              <w:t>for setting</w:t>
            </w:r>
            <w:r>
              <w:t xml:space="preserve"> bail</w:t>
            </w:r>
            <w:r w:rsidR="00E632BD">
              <w:t xml:space="preserve"> and</w:t>
            </w:r>
            <w:r w:rsidR="00CD5D16">
              <w:t xml:space="preserve"> list each factor that must be considered under those rules</w:t>
            </w:r>
            <w:r>
              <w:t>;</w:t>
            </w:r>
          </w:p>
          <w:p w14:paraId="45FB09E7" w14:textId="7B90507F" w:rsidR="00E75EF6" w:rsidRDefault="00D86971" w:rsidP="00623E34">
            <w:pPr>
              <w:pStyle w:val="Header"/>
              <w:numPr>
                <w:ilvl w:val="0"/>
                <w:numId w:val="11"/>
              </w:numPr>
              <w:jc w:val="both"/>
            </w:pPr>
            <w:r>
              <w:t xml:space="preserve">provide </w:t>
            </w:r>
            <w:r w:rsidR="007E55DC">
              <w:t>the defendant's name and date of birth</w:t>
            </w:r>
            <w:r>
              <w:t xml:space="preserve">, the </w:t>
            </w:r>
            <w:r w:rsidR="0009642B">
              <w:t xml:space="preserve">cause number of the </w:t>
            </w:r>
            <w:r>
              <w:t>case</w:t>
            </w:r>
            <w:r w:rsidR="007E55DC">
              <w:t xml:space="preserve">, if available, </w:t>
            </w:r>
            <w:r>
              <w:t xml:space="preserve">and the offense </w:t>
            </w:r>
            <w:r w:rsidR="007E55DC">
              <w:t xml:space="preserve">for </w:t>
            </w:r>
            <w:r>
              <w:t xml:space="preserve">which the defendant </w:t>
            </w:r>
            <w:r w:rsidR="007E55DC">
              <w:t>was arrested</w:t>
            </w:r>
            <w:r>
              <w:t>;</w:t>
            </w:r>
          </w:p>
          <w:p w14:paraId="4AB7C00E" w14:textId="0AC3D268" w:rsidR="00E75EF6" w:rsidRDefault="00D86971" w:rsidP="00623E34">
            <w:pPr>
              <w:pStyle w:val="Header"/>
              <w:numPr>
                <w:ilvl w:val="0"/>
                <w:numId w:val="11"/>
              </w:numPr>
              <w:jc w:val="both"/>
            </w:pPr>
            <w:r>
              <w:t>provide information on the eligibility of the defendant for a personal bond;</w:t>
            </w:r>
          </w:p>
          <w:p w14:paraId="064FAA76" w14:textId="0F107EF7" w:rsidR="00E75EF6" w:rsidRDefault="00D86971" w:rsidP="00623E34">
            <w:pPr>
              <w:pStyle w:val="Header"/>
              <w:numPr>
                <w:ilvl w:val="0"/>
                <w:numId w:val="11"/>
              </w:numPr>
              <w:jc w:val="both"/>
            </w:pPr>
            <w:r>
              <w:t>provide information regarding the applicability of any re</w:t>
            </w:r>
            <w:r>
              <w:t xml:space="preserve">quired or discretionary bond conditions; </w:t>
            </w:r>
          </w:p>
          <w:p w14:paraId="06E38142" w14:textId="12D82ABD" w:rsidR="00D71806" w:rsidRDefault="00D86971" w:rsidP="00623E34">
            <w:pPr>
              <w:pStyle w:val="Header"/>
              <w:numPr>
                <w:ilvl w:val="0"/>
                <w:numId w:val="11"/>
              </w:numPr>
              <w:jc w:val="both"/>
            </w:pPr>
            <w:r>
              <w:t>provide, in summary form, the criminal history of the defendant, including information regarding any:</w:t>
            </w:r>
          </w:p>
          <w:p w14:paraId="09DB2FA2" w14:textId="025C2088" w:rsidR="00D71806" w:rsidRDefault="00D86971" w:rsidP="00623E34">
            <w:pPr>
              <w:pStyle w:val="Header"/>
              <w:numPr>
                <w:ilvl w:val="1"/>
                <w:numId w:val="11"/>
              </w:numPr>
              <w:jc w:val="both"/>
            </w:pPr>
            <w:r w:rsidRPr="008C0AF9">
              <w:t xml:space="preserve">previous </w:t>
            </w:r>
            <w:r w:rsidR="00983E7C">
              <w:t xml:space="preserve">misdemeanor or felony </w:t>
            </w:r>
            <w:r w:rsidRPr="008C0AF9">
              <w:t>convictions</w:t>
            </w:r>
            <w:r>
              <w:t>;</w:t>
            </w:r>
          </w:p>
          <w:p w14:paraId="06987243" w14:textId="6ED0D083" w:rsidR="00D71806" w:rsidRDefault="00D86971" w:rsidP="00623E34">
            <w:pPr>
              <w:pStyle w:val="Header"/>
              <w:numPr>
                <w:ilvl w:val="1"/>
                <w:numId w:val="11"/>
              </w:numPr>
              <w:jc w:val="both"/>
            </w:pPr>
            <w:r>
              <w:t>pending charges;</w:t>
            </w:r>
          </w:p>
          <w:p w14:paraId="43CA8EEC" w14:textId="290EC4EA" w:rsidR="00D71806" w:rsidRDefault="00D86971" w:rsidP="00623E34">
            <w:pPr>
              <w:pStyle w:val="Header"/>
              <w:numPr>
                <w:ilvl w:val="1"/>
                <w:numId w:val="11"/>
              </w:numPr>
              <w:jc w:val="both"/>
            </w:pPr>
            <w:r w:rsidRPr="008C0AF9">
              <w:t>previous</w:t>
            </w:r>
            <w:r w:rsidR="00FD49F7" w:rsidRPr="008C0AF9">
              <w:t xml:space="preserve"> sentences</w:t>
            </w:r>
            <w:r w:rsidRPr="008C0AF9">
              <w:t xml:space="preserve"> imposing a term of</w:t>
            </w:r>
            <w:r>
              <w:t xml:space="preserve"> confinement;</w:t>
            </w:r>
          </w:p>
          <w:p w14:paraId="03F9DA33" w14:textId="76164E17" w:rsidR="00D71806" w:rsidRDefault="00D86971" w:rsidP="00623E34">
            <w:pPr>
              <w:pStyle w:val="Header"/>
              <w:numPr>
                <w:ilvl w:val="1"/>
                <w:numId w:val="11"/>
              </w:numPr>
              <w:jc w:val="both"/>
            </w:pPr>
            <w:r w:rsidRPr="00983E7C">
              <w:t>previous convictions or pending charges for</w:t>
            </w:r>
            <w:r>
              <w:t xml:space="preserve"> offenses that are offenses involving violence as defined by the bill or for offenses involving violence directed against a peace officer; </w:t>
            </w:r>
            <w:r w:rsidR="00FD49F7">
              <w:t>and</w:t>
            </w:r>
            <w:r w:rsidR="006D4E4F">
              <w:t xml:space="preserve"> </w:t>
            </w:r>
          </w:p>
          <w:p w14:paraId="5A740ED1" w14:textId="37202B25" w:rsidR="00E16FE7" w:rsidRDefault="00D86971" w:rsidP="00623E34">
            <w:pPr>
              <w:pStyle w:val="Header"/>
              <w:numPr>
                <w:ilvl w:val="1"/>
                <w:numId w:val="11"/>
              </w:numPr>
              <w:jc w:val="both"/>
            </w:pPr>
            <w:r>
              <w:t>previous</w:t>
            </w:r>
            <w:r w:rsidR="00FD49F7">
              <w:t xml:space="preserve"> failures</w:t>
            </w:r>
            <w:r w:rsidR="00D71806">
              <w:t xml:space="preserve"> of the defendant</w:t>
            </w:r>
            <w:r w:rsidR="00FD49F7">
              <w:t xml:space="preserve"> to appear in court following release on bail</w:t>
            </w:r>
            <w:r>
              <w:t>; and</w:t>
            </w:r>
          </w:p>
          <w:p w14:paraId="394B2E62" w14:textId="747B6051" w:rsidR="00FD49F7" w:rsidRPr="009664E6" w:rsidRDefault="00D86971" w:rsidP="00623E34">
            <w:pPr>
              <w:pStyle w:val="Header"/>
              <w:numPr>
                <w:ilvl w:val="0"/>
                <w:numId w:val="11"/>
              </w:numPr>
              <w:jc w:val="both"/>
            </w:pPr>
            <w:r>
              <w:t xml:space="preserve">be designed to collect and maintain the information provided </w:t>
            </w:r>
            <w:r w:rsidR="000C3598">
              <w:t xml:space="preserve">on </w:t>
            </w:r>
            <w:r w:rsidR="000C3598" w:rsidRPr="009664E6">
              <w:t>the</w:t>
            </w:r>
            <w:r w:rsidRPr="009664E6">
              <w:t xml:space="preserve"> bail form</w:t>
            </w:r>
            <w:r w:rsidR="000C3598" w:rsidRPr="009664E6">
              <w:t xml:space="preserve"> required by the bill</w:t>
            </w:r>
            <w:r w:rsidRPr="009664E6">
              <w:t>.</w:t>
            </w:r>
          </w:p>
          <w:p w14:paraId="1DA46E10" w14:textId="40ACF4F7" w:rsidR="007E55DC" w:rsidRDefault="00D86971" w:rsidP="00623E34">
            <w:pPr>
              <w:pStyle w:val="Header"/>
              <w:jc w:val="both"/>
            </w:pPr>
            <w:r>
              <w:t xml:space="preserve">The bill </w:t>
            </w:r>
            <w:r w:rsidRPr="001E6422">
              <w:t>requires OCA</w:t>
            </w:r>
            <w:r w:rsidR="001E6422">
              <w:t xml:space="preserve">, </w:t>
            </w:r>
            <w:r w:rsidR="00026300">
              <w:t xml:space="preserve">as soon as practicable but </w:t>
            </w:r>
            <w:r w:rsidRPr="001E6422">
              <w:t>not</w:t>
            </w:r>
            <w:r>
              <w:t xml:space="preserve"> later than </w:t>
            </w:r>
            <w:r w:rsidR="00EF07BC">
              <w:t xml:space="preserve">April </w:t>
            </w:r>
            <w:r>
              <w:t>1, 202</w:t>
            </w:r>
            <w:r w:rsidR="00D51FE8">
              <w:t>2</w:t>
            </w:r>
            <w:r>
              <w:t xml:space="preserve">, to create the public safety report system and any related </w:t>
            </w:r>
            <w:r>
              <w:t>forms and materials and</w:t>
            </w:r>
            <w:r w:rsidR="008500B7" w:rsidRPr="009721C5">
              <w:t xml:space="preserve"> to </w:t>
            </w:r>
            <w:r w:rsidR="00E75EF6" w:rsidRPr="009721C5">
              <w:t>provide access to the system</w:t>
            </w:r>
            <w:r>
              <w:t>,</w:t>
            </w:r>
            <w:r w:rsidR="00E75EF6" w:rsidRPr="009721C5">
              <w:t xml:space="preserve"> </w:t>
            </w:r>
            <w:r w:rsidR="00660EB3" w:rsidRPr="009721C5">
              <w:t>forms</w:t>
            </w:r>
            <w:r>
              <w:t>,</w:t>
            </w:r>
            <w:r w:rsidR="00660EB3" w:rsidRPr="009721C5">
              <w:t xml:space="preserve"> and materials </w:t>
            </w:r>
            <w:r w:rsidR="00E75EF6" w:rsidRPr="009721C5">
              <w:t>to the appropriate officials</w:t>
            </w:r>
            <w:r>
              <w:t xml:space="preserve"> in each county</w:t>
            </w:r>
            <w:r w:rsidR="00E75EF6" w:rsidRPr="009721C5">
              <w:t xml:space="preserve"> </w:t>
            </w:r>
            <w:r w:rsidR="00AC5BB4">
              <w:t xml:space="preserve">and municipality </w:t>
            </w:r>
            <w:r w:rsidR="00E75EF6" w:rsidRPr="009721C5">
              <w:t>at no cost</w:t>
            </w:r>
            <w:r>
              <w:t>.</w:t>
            </w:r>
            <w:r w:rsidR="008500B7" w:rsidRPr="009721C5">
              <w:t xml:space="preserve"> </w:t>
            </w:r>
            <w:r>
              <w:t>T</w:t>
            </w:r>
            <w:r w:rsidR="00660EB3" w:rsidRPr="009721C5">
              <w:t>h</w:t>
            </w:r>
            <w:r>
              <w:t>e</w:t>
            </w:r>
            <w:r w:rsidR="00660EB3" w:rsidRPr="009721C5">
              <w:t xml:space="preserve"> requirement </w:t>
            </w:r>
            <w:r>
              <w:t xml:space="preserve">to provide </w:t>
            </w:r>
            <w:r w:rsidR="002C6CA9">
              <w:t xml:space="preserve">system </w:t>
            </w:r>
            <w:r>
              <w:t xml:space="preserve">access </w:t>
            </w:r>
            <w:r w:rsidR="00E75EF6" w:rsidRPr="009721C5">
              <w:t xml:space="preserve">may not be construed to require </w:t>
            </w:r>
            <w:r w:rsidR="008500B7" w:rsidRPr="009721C5">
              <w:t xml:space="preserve">OCA </w:t>
            </w:r>
            <w:r w:rsidR="00E75EF6" w:rsidRPr="009721C5">
              <w:t>to provide a</w:t>
            </w:r>
            <w:r w:rsidR="00AC5BB4">
              <w:t xml:space="preserve">n </w:t>
            </w:r>
            <w:r w:rsidR="00E75EF6" w:rsidRPr="009721C5">
              <w:t>official or magistrate with any equipment or support related to accessing or using the system.</w:t>
            </w:r>
            <w:r w:rsidR="002522C0" w:rsidRPr="009721C5">
              <w:t xml:space="preserve"> If </w:t>
            </w:r>
            <w:r w:rsidR="00660EB3" w:rsidRPr="009721C5">
              <w:t xml:space="preserve">the public safety report system and any relevant forms and materials </w:t>
            </w:r>
            <w:r w:rsidR="002522C0" w:rsidRPr="009721C5">
              <w:t xml:space="preserve">are made available before </w:t>
            </w:r>
            <w:r w:rsidR="00EF07BC">
              <w:t>April</w:t>
            </w:r>
            <w:r w:rsidR="005473AF">
              <w:t> </w:t>
            </w:r>
            <w:r w:rsidR="002522C0" w:rsidRPr="009721C5">
              <w:t>1, 202</w:t>
            </w:r>
            <w:r w:rsidR="00D51FE8">
              <w:t>2</w:t>
            </w:r>
            <w:r w:rsidR="002522C0" w:rsidRPr="009721C5">
              <w:t xml:space="preserve">, </w:t>
            </w:r>
            <w:r w:rsidR="00660EB3" w:rsidRPr="009721C5">
              <w:t>OCA must</w:t>
            </w:r>
            <w:r w:rsidR="002522C0" w:rsidRPr="009721C5">
              <w:t xml:space="preserve"> notify each court clerk, judge or other magistrate, and </w:t>
            </w:r>
            <w:r w:rsidR="00260149">
              <w:t>office of an attorney representing the state</w:t>
            </w:r>
            <w:r w:rsidR="002522C0" w:rsidRPr="00BA75C8">
              <w:t>.</w:t>
            </w:r>
            <w:r w:rsidR="00D51FE8">
              <w:t xml:space="preserve"> </w:t>
            </w:r>
          </w:p>
          <w:p w14:paraId="6B7B78E1" w14:textId="77777777" w:rsidR="00E75EF6" w:rsidRDefault="00E75EF6" w:rsidP="00623E34">
            <w:pPr>
              <w:pStyle w:val="Header"/>
              <w:jc w:val="both"/>
            </w:pPr>
          </w:p>
          <w:p w14:paraId="3A231616" w14:textId="3F51BE84" w:rsidR="008500B7" w:rsidRDefault="00D86971" w:rsidP="00623E34">
            <w:pPr>
              <w:pStyle w:val="Header"/>
              <w:jc w:val="both"/>
            </w:pPr>
            <w:r>
              <w:t>C.S.S.B.</w:t>
            </w:r>
            <w:r w:rsidR="00E156D8">
              <w:t xml:space="preserve"> 6</w:t>
            </w:r>
            <w:r>
              <w:t xml:space="preserve"> prohibits the public safety report system </w:t>
            </w:r>
            <w:r w:rsidRPr="00476472">
              <w:t xml:space="preserve">from </w:t>
            </w:r>
            <w:r w:rsidR="002522C0" w:rsidRPr="00476472">
              <w:t>doing the following</w:t>
            </w:r>
            <w:r>
              <w:t>:</w:t>
            </w:r>
          </w:p>
          <w:p w14:paraId="3A976732" w14:textId="3173F187" w:rsidR="002522C0" w:rsidRDefault="00D86971" w:rsidP="00623E34">
            <w:pPr>
              <w:pStyle w:val="Header"/>
              <w:numPr>
                <w:ilvl w:val="0"/>
                <w:numId w:val="12"/>
              </w:numPr>
              <w:jc w:val="both"/>
            </w:pPr>
            <w:r>
              <w:t xml:space="preserve">including </w:t>
            </w:r>
            <w:r w:rsidR="008500B7">
              <w:t>a score, rating, or assessment of a defendant's risk</w:t>
            </w:r>
            <w:r>
              <w:t>;</w:t>
            </w:r>
          </w:p>
          <w:p w14:paraId="73DEC501" w14:textId="40221CEC" w:rsidR="008500B7" w:rsidRDefault="00D86971" w:rsidP="00623E34">
            <w:pPr>
              <w:pStyle w:val="Header"/>
              <w:numPr>
                <w:ilvl w:val="0"/>
                <w:numId w:val="12"/>
              </w:numPr>
              <w:jc w:val="both"/>
            </w:pPr>
            <w:r>
              <w:t>making any recommendation regarding the appropriate bail for t</w:t>
            </w:r>
            <w:r>
              <w:t>he defendant; or</w:t>
            </w:r>
          </w:p>
          <w:p w14:paraId="7BF64471" w14:textId="56C21E95" w:rsidR="008500B7" w:rsidRDefault="00D86971" w:rsidP="00623E34">
            <w:pPr>
              <w:pStyle w:val="Header"/>
              <w:numPr>
                <w:ilvl w:val="0"/>
                <w:numId w:val="12"/>
              </w:numPr>
              <w:jc w:val="both"/>
            </w:pPr>
            <w:r>
              <w:t>including</w:t>
            </w:r>
            <w:r w:rsidR="002522C0">
              <w:t xml:space="preserve"> </w:t>
            </w:r>
            <w:r>
              <w:t xml:space="preserve">any information other than </w:t>
            </w:r>
            <w:r w:rsidRPr="001E6422">
              <w:t>the information specified by the bill</w:t>
            </w:r>
            <w:r>
              <w:t xml:space="preserve">. </w:t>
            </w:r>
          </w:p>
          <w:p w14:paraId="398E80B8" w14:textId="77777777" w:rsidR="00E26948" w:rsidRDefault="00D86971" w:rsidP="00623E34">
            <w:pPr>
              <w:pStyle w:val="Header"/>
              <w:jc w:val="both"/>
            </w:pPr>
            <w:r>
              <w:t>The</w:t>
            </w:r>
            <w:r w:rsidR="00C83D0B">
              <w:t xml:space="preserve"> public safety report</w:t>
            </w:r>
            <w:r>
              <w:t xml:space="preserve"> </w:t>
            </w:r>
            <w:r w:rsidR="00C83D0B">
              <w:t>system may not be the only item relied on by</w:t>
            </w:r>
            <w:r w:rsidRPr="00C83D0B">
              <w:t xml:space="preserve"> </w:t>
            </w:r>
            <w:r w:rsidR="00E75EF6" w:rsidRPr="00C83D0B">
              <w:t>a judge or magis</w:t>
            </w:r>
            <w:r w:rsidRPr="00C83D0B">
              <w:t xml:space="preserve">trate </w:t>
            </w:r>
            <w:r>
              <w:t>in making a bail decision.</w:t>
            </w:r>
            <w:r w:rsidR="0075169F">
              <w:t xml:space="preserve"> </w:t>
            </w:r>
          </w:p>
          <w:p w14:paraId="230A755C" w14:textId="77777777" w:rsidR="00E26948" w:rsidRDefault="00E26948" w:rsidP="00623E34">
            <w:pPr>
              <w:pStyle w:val="Header"/>
              <w:jc w:val="both"/>
            </w:pPr>
          </w:p>
          <w:p w14:paraId="1548F075" w14:textId="3E0696A2" w:rsidR="00E26948" w:rsidRDefault="00D86971" w:rsidP="00623E34">
            <w:pPr>
              <w:pStyle w:val="Header"/>
              <w:jc w:val="both"/>
            </w:pPr>
            <w:r>
              <w:t>C.S.S.B.</w:t>
            </w:r>
            <w:r w:rsidR="00E156D8">
              <w:t xml:space="preserve"> 6</w:t>
            </w:r>
            <w:r>
              <w:t xml:space="preserve"> </w:t>
            </w:r>
            <w:r w:rsidRPr="00FD3400">
              <w:t>requires OCA to use the</w:t>
            </w:r>
            <w:r w:rsidRPr="00FD3400">
              <w:t xml:space="preserve"> information</w:t>
            </w:r>
            <w:r>
              <w:t xml:space="preserve"> provided </w:t>
            </w:r>
            <w:r w:rsidRPr="00BC3B90">
              <w:t>on the bail forms submitted through the public safety report system</w:t>
            </w:r>
            <w:r>
              <w:t xml:space="preserve"> to collect data regarding the number of defendants for whom bail was set during the preceding state fiscal year, including the number for each category of offense, th</w:t>
            </w:r>
            <w:r>
              <w:t>e number of personal bonds, and the number of monetary bonds. The bill requires OCA, not later than December 1 of each year, to submit a report containing that data to the governor, lieutenant governor, speaker of the house of representatives, and presidin</w:t>
            </w:r>
            <w:r>
              <w:t xml:space="preserve">g officers of the standing committees of each house of the legislature with primary jurisdiction over the judiciary. </w:t>
            </w:r>
          </w:p>
          <w:p w14:paraId="7E3498FA" w14:textId="77777777" w:rsidR="00E26948" w:rsidRDefault="00E26948" w:rsidP="00623E34">
            <w:pPr>
              <w:pStyle w:val="Header"/>
              <w:jc w:val="both"/>
            </w:pPr>
          </w:p>
          <w:p w14:paraId="3CC9BD01" w14:textId="55D597FD" w:rsidR="0075169F" w:rsidRDefault="00D86971" w:rsidP="00623E34">
            <w:pPr>
              <w:pStyle w:val="Header"/>
              <w:jc w:val="both"/>
            </w:pPr>
            <w:r>
              <w:t>The bill's provisions relating to the public safety report system take effect on the 91st day after the last day of the legislative sessi</w:t>
            </w:r>
            <w:r>
              <w:t xml:space="preserve">on. </w:t>
            </w:r>
          </w:p>
          <w:p w14:paraId="20EB5506" w14:textId="57A3B4D9" w:rsidR="00E75EF6" w:rsidRDefault="00E75EF6" w:rsidP="00623E34">
            <w:pPr>
              <w:pStyle w:val="Header"/>
              <w:tabs>
                <w:tab w:val="clear" w:pos="4320"/>
                <w:tab w:val="clear" w:pos="8640"/>
              </w:tabs>
              <w:jc w:val="both"/>
            </w:pPr>
          </w:p>
          <w:p w14:paraId="1CD45AA0" w14:textId="77777777" w:rsidR="00B15C9F" w:rsidRDefault="00D86971" w:rsidP="00623E34">
            <w:pPr>
              <w:pStyle w:val="Header"/>
              <w:tabs>
                <w:tab w:val="clear" w:pos="4320"/>
                <w:tab w:val="clear" w:pos="8640"/>
              </w:tabs>
              <w:jc w:val="both"/>
              <w:rPr>
                <w:b/>
              </w:rPr>
            </w:pPr>
            <w:r>
              <w:rPr>
                <w:b/>
              </w:rPr>
              <w:t xml:space="preserve">Bail Proceedings </w:t>
            </w:r>
          </w:p>
          <w:p w14:paraId="7AB9B3E9" w14:textId="77777777" w:rsidR="00B15C9F" w:rsidRDefault="00B15C9F" w:rsidP="00623E34">
            <w:pPr>
              <w:pStyle w:val="Header"/>
              <w:tabs>
                <w:tab w:val="clear" w:pos="4320"/>
                <w:tab w:val="clear" w:pos="8640"/>
              </w:tabs>
              <w:jc w:val="both"/>
              <w:rPr>
                <w:b/>
              </w:rPr>
            </w:pPr>
          </w:p>
          <w:p w14:paraId="3E5DC751" w14:textId="14BA144A" w:rsidR="00983FB8" w:rsidRPr="009807C4" w:rsidRDefault="00D86971" w:rsidP="00623E34">
            <w:pPr>
              <w:pStyle w:val="Header"/>
              <w:tabs>
                <w:tab w:val="clear" w:pos="4320"/>
                <w:tab w:val="clear" w:pos="8640"/>
              </w:tabs>
              <w:jc w:val="both"/>
              <w:rPr>
                <w:u w:val="single"/>
              </w:rPr>
            </w:pPr>
            <w:r w:rsidRPr="009807C4">
              <w:rPr>
                <w:u w:val="single"/>
              </w:rPr>
              <w:t xml:space="preserve">Rules for Setting Bail </w:t>
            </w:r>
          </w:p>
          <w:p w14:paraId="7E841748" w14:textId="16ABBD43" w:rsidR="00983FB8" w:rsidRDefault="00983FB8" w:rsidP="00623E34">
            <w:pPr>
              <w:pStyle w:val="Header"/>
              <w:tabs>
                <w:tab w:val="clear" w:pos="4320"/>
                <w:tab w:val="clear" w:pos="8640"/>
              </w:tabs>
              <w:jc w:val="both"/>
            </w:pPr>
          </w:p>
          <w:p w14:paraId="4D600F28" w14:textId="1DCDA609" w:rsidR="00983FB8" w:rsidRDefault="00D86971" w:rsidP="00623E34">
            <w:pPr>
              <w:pStyle w:val="Header"/>
              <w:jc w:val="both"/>
            </w:pPr>
            <w:r>
              <w:t>C.S.S.B.</w:t>
            </w:r>
            <w:r w:rsidR="00E156D8">
              <w:t xml:space="preserve"> 6</w:t>
            </w:r>
            <w:r>
              <w:t xml:space="preserve"> </w:t>
            </w:r>
            <w:r w:rsidR="00CC2FDF" w:rsidRPr="00F46F82">
              <w:t>subjects the imposition of conditions of bail to the statutory rules for setting bail</w:t>
            </w:r>
            <w:r w:rsidR="00CC2FDF">
              <w:t xml:space="preserve"> and </w:t>
            </w:r>
            <w:r>
              <w:t>revises the rules by including the following as factors required to be considered when setting bail:</w:t>
            </w:r>
          </w:p>
          <w:p w14:paraId="43E370F9" w14:textId="7E306E06" w:rsidR="00CC2FDF" w:rsidRPr="000C1F1A" w:rsidRDefault="00D86971" w:rsidP="00623E34">
            <w:pPr>
              <w:pStyle w:val="Header"/>
              <w:numPr>
                <w:ilvl w:val="0"/>
                <w:numId w:val="7"/>
              </w:numPr>
              <w:jc w:val="both"/>
            </w:pPr>
            <w:r>
              <w:t xml:space="preserve">whether the offense committed by the defendant is </w:t>
            </w:r>
            <w:r w:rsidRPr="00F46F82">
              <w:t xml:space="preserve">an offense involving violence </w:t>
            </w:r>
            <w:r w:rsidR="00F46F82">
              <w:t>as defined</w:t>
            </w:r>
            <w:r w:rsidRPr="00F46F82">
              <w:t xml:space="preserve"> by the bill</w:t>
            </w:r>
            <w:r>
              <w:t xml:space="preserve"> or involves violence directed against a peace officer</w:t>
            </w:r>
            <w:r w:rsidR="000C1F1A">
              <w:t>;</w:t>
            </w:r>
          </w:p>
          <w:p w14:paraId="1AE0FD69" w14:textId="7672F802" w:rsidR="00983FB8" w:rsidRDefault="00D86971" w:rsidP="00623E34">
            <w:pPr>
              <w:pStyle w:val="Header"/>
              <w:numPr>
                <w:ilvl w:val="0"/>
                <w:numId w:val="7"/>
              </w:numPr>
              <w:jc w:val="both"/>
            </w:pPr>
            <w:r>
              <w:t>the future safety of law enforcement;</w:t>
            </w:r>
          </w:p>
          <w:p w14:paraId="33A15977" w14:textId="29F96826" w:rsidR="00CC2FDF" w:rsidRDefault="00D86971" w:rsidP="00623E34">
            <w:pPr>
              <w:pStyle w:val="Header"/>
              <w:numPr>
                <w:ilvl w:val="0"/>
                <w:numId w:val="7"/>
              </w:numPr>
              <w:jc w:val="both"/>
            </w:pPr>
            <w:r w:rsidRPr="00CC2FDF">
              <w:t>the defendant's criminal history</w:t>
            </w:r>
            <w:r>
              <w:t xml:space="preserve"> record information</w:t>
            </w:r>
            <w:r w:rsidRPr="00CC2FDF">
              <w:t>,</w:t>
            </w:r>
            <w:r>
              <w:t xml:space="preserve"> includi</w:t>
            </w:r>
            <w:r>
              <w:t>ng information obtained through the statewide telecommunications system maintained by the Department of Public Safety (DPS) and through the public safety report system</w:t>
            </w:r>
            <w:r w:rsidR="00C0393C">
              <w:t xml:space="preserve"> created by the bill</w:t>
            </w:r>
            <w:r w:rsidRPr="00E7352E">
              <w:t>, acts</w:t>
            </w:r>
            <w:r>
              <w:t xml:space="preserve"> of family violence, other pending criminal charges, and any in</w:t>
            </w:r>
            <w:r>
              <w:t>stances in which the defendant failed to appear in court following release on bail; and</w:t>
            </w:r>
          </w:p>
          <w:p w14:paraId="7ABDB345" w14:textId="254196EA" w:rsidR="00983FB8" w:rsidRDefault="00D86971" w:rsidP="00623E34">
            <w:pPr>
              <w:pStyle w:val="Header"/>
              <w:numPr>
                <w:ilvl w:val="0"/>
                <w:numId w:val="7"/>
              </w:numPr>
              <w:jc w:val="both"/>
            </w:pPr>
            <w:r>
              <w:t>the citizenship status of the defendant</w:t>
            </w:r>
            <w:r w:rsidR="00CC2FDF">
              <w:t>.</w:t>
            </w:r>
          </w:p>
          <w:p w14:paraId="5588834A" w14:textId="7792ECB4" w:rsidR="00983FB8" w:rsidRDefault="00D86971" w:rsidP="00623E34">
            <w:pPr>
              <w:pStyle w:val="Header"/>
              <w:tabs>
                <w:tab w:val="clear" w:pos="4320"/>
                <w:tab w:val="clear" w:pos="8640"/>
              </w:tabs>
              <w:jc w:val="both"/>
            </w:pPr>
            <w:r>
              <w:t xml:space="preserve">For purposes of these provisions, "family violence" is defined by reference to the Family Code. </w:t>
            </w:r>
          </w:p>
          <w:p w14:paraId="5D528D7F" w14:textId="7A32E51A" w:rsidR="00EE5C9A" w:rsidRDefault="00EE5C9A" w:rsidP="00623E34">
            <w:pPr>
              <w:pStyle w:val="Header"/>
              <w:tabs>
                <w:tab w:val="clear" w:pos="4320"/>
                <w:tab w:val="clear" w:pos="8640"/>
              </w:tabs>
              <w:jc w:val="both"/>
            </w:pPr>
          </w:p>
          <w:p w14:paraId="709242DC" w14:textId="1C725C22" w:rsidR="00EE5C9A" w:rsidRDefault="00D86971" w:rsidP="00623E34">
            <w:pPr>
              <w:pStyle w:val="Header"/>
              <w:tabs>
                <w:tab w:val="clear" w:pos="4320"/>
                <w:tab w:val="clear" w:pos="8640"/>
              </w:tabs>
              <w:jc w:val="both"/>
            </w:pPr>
            <w:r>
              <w:t>C.S.S.B.</w:t>
            </w:r>
            <w:r w:rsidR="00E156D8">
              <w:t xml:space="preserve"> 6</w:t>
            </w:r>
            <w:r>
              <w:t xml:space="preserve"> requires a magistr</w:t>
            </w:r>
            <w:r>
              <w:t xml:space="preserve">ate to consider all </w:t>
            </w:r>
            <w:r w:rsidRPr="00170EC8">
              <w:t xml:space="preserve">information relevant to the </w:t>
            </w:r>
            <w:r w:rsidR="00170EC8">
              <w:t xml:space="preserve">factors listed under the </w:t>
            </w:r>
            <w:r w:rsidRPr="00170EC8">
              <w:t>statutory rules</w:t>
            </w:r>
            <w:r w:rsidR="00125EE4">
              <w:t>, as revised by the bill,</w:t>
            </w:r>
            <w:r w:rsidRPr="00170EC8">
              <w:t xml:space="preserve"> for setting bail for purposes of determining whether</w:t>
            </w:r>
            <w:r>
              <w:t xml:space="preserve"> clear and convincing evidence exists to deny </w:t>
            </w:r>
            <w:r w:rsidR="00FA37BB">
              <w:t xml:space="preserve">bail to </w:t>
            </w:r>
            <w:r>
              <w:t xml:space="preserve">a person </w:t>
            </w:r>
            <w:r w:rsidR="00FA37BB">
              <w:t>accused of committing</w:t>
            </w:r>
            <w:r w:rsidR="00E63FE8">
              <w:t xml:space="preserve"> a sexual offense punishable as a first degree felony, committing a violent offense, </w:t>
            </w:r>
            <w:r w:rsidR="00FA37BB" w:rsidRPr="005E3BA0">
              <w:t xml:space="preserve">or </w:t>
            </w:r>
            <w:r w:rsidR="00BA74BA">
              <w:t>committing</w:t>
            </w:r>
            <w:r w:rsidR="00FA37BB" w:rsidRPr="005E3BA0">
              <w:t xml:space="preserve"> continuous trafficking of persons</w:t>
            </w:r>
            <w:r w:rsidR="00506ADE">
              <w:t>. This</w:t>
            </w:r>
            <w:r w:rsidR="005E3BA0">
              <w:t xml:space="preserve"> requirement </w:t>
            </w:r>
            <w:r w:rsidR="00506ADE">
              <w:t xml:space="preserve">takes effect June 1, 2022, but only if voters approve </w:t>
            </w:r>
            <w:r w:rsidRPr="005E3BA0">
              <w:t xml:space="preserve">the </w:t>
            </w:r>
            <w:r w:rsidR="00FA37BB">
              <w:t xml:space="preserve">corresponding </w:t>
            </w:r>
            <w:r w:rsidRPr="005E3BA0">
              <w:t xml:space="preserve">constitutional amendment </w:t>
            </w:r>
            <w:r w:rsidR="009D6217">
              <w:t xml:space="preserve">that, among other provisions, authorizes </w:t>
            </w:r>
            <w:r w:rsidRPr="005E3BA0">
              <w:t xml:space="preserve">the denial of bail under some circumstances </w:t>
            </w:r>
            <w:r w:rsidR="009D6217">
              <w:t>to such a person</w:t>
            </w:r>
            <w:r w:rsidRPr="005E3BA0">
              <w:t>.</w:t>
            </w:r>
            <w:r>
              <w:t xml:space="preserve"> </w:t>
            </w:r>
          </w:p>
          <w:p w14:paraId="65307D32" w14:textId="06D827EF" w:rsidR="00983FB8" w:rsidRDefault="00983FB8" w:rsidP="00623E34">
            <w:pPr>
              <w:pStyle w:val="Header"/>
              <w:tabs>
                <w:tab w:val="clear" w:pos="4320"/>
                <w:tab w:val="clear" w:pos="8640"/>
              </w:tabs>
              <w:jc w:val="both"/>
            </w:pPr>
          </w:p>
          <w:p w14:paraId="2D80A809" w14:textId="77777777" w:rsidR="003A0A90" w:rsidRDefault="003A0A90" w:rsidP="00623E34">
            <w:pPr>
              <w:pStyle w:val="Header"/>
              <w:tabs>
                <w:tab w:val="clear" w:pos="4320"/>
                <w:tab w:val="clear" w:pos="8640"/>
              </w:tabs>
              <w:jc w:val="both"/>
            </w:pPr>
          </w:p>
          <w:p w14:paraId="7F298597" w14:textId="24025375" w:rsidR="000A4578" w:rsidRPr="009807C4" w:rsidRDefault="00D86971" w:rsidP="00623E34">
            <w:pPr>
              <w:pStyle w:val="Header"/>
              <w:tabs>
                <w:tab w:val="clear" w:pos="4320"/>
                <w:tab w:val="clear" w:pos="8640"/>
              </w:tabs>
              <w:jc w:val="both"/>
              <w:rPr>
                <w:u w:val="single"/>
              </w:rPr>
            </w:pPr>
            <w:r w:rsidRPr="009807C4">
              <w:rPr>
                <w:u w:val="single"/>
              </w:rPr>
              <w:t>Public Safety Report</w:t>
            </w:r>
            <w:r w:rsidR="00B15C9F" w:rsidRPr="009807C4">
              <w:rPr>
                <w:u w:val="single"/>
              </w:rPr>
              <w:t xml:space="preserve"> </w:t>
            </w:r>
            <w:r w:rsidRPr="009807C4">
              <w:rPr>
                <w:u w:val="single"/>
              </w:rPr>
              <w:t xml:space="preserve"> </w:t>
            </w:r>
          </w:p>
          <w:p w14:paraId="6685B2E6" w14:textId="77777777" w:rsidR="00983FB8" w:rsidRDefault="00983FB8" w:rsidP="00623E34">
            <w:pPr>
              <w:pStyle w:val="Header"/>
              <w:jc w:val="both"/>
            </w:pPr>
          </w:p>
          <w:p w14:paraId="5899B803" w14:textId="6A455100" w:rsidR="007408FE" w:rsidRDefault="00D86971" w:rsidP="00623E34">
            <w:pPr>
              <w:pStyle w:val="Header"/>
              <w:jc w:val="both"/>
            </w:pPr>
            <w:r>
              <w:t>C.S.S.B.</w:t>
            </w:r>
            <w:r w:rsidR="00E156D8">
              <w:t xml:space="preserve"> 6</w:t>
            </w:r>
            <w:r>
              <w:t xml:space="preserve"> </w:t>
            </w:r>
            <w:r w:rsidRPr="00BF289D">
              <w:t>requires a magistrate</w:t>
            </w:r>
            <w:r>
              <w:t xml:space="preserve"> considering the release on bail of a defendant charged with an offense punishable as a Class B misdem</w:t>
            </w:r>
            <w:r>
              <w:t>eanor or any higher category of offense to do the following:</w:t>
            </w:r>
          </w:p>
          <w:p w14:paraId="1C35265B" w14:textId="77777777" w:rsidR="007408FE" w:rsidRDefault="00D86971" w:rsidP="00623E34">
            <w:pPr>
              <w:pStyle w:val="Header"/>
              <w:numPr>
                <w:ilvl w:val="0"/>
                <w:numId w:val="16"/>
              </w:numPr>
              <w:jc w:val="both"/>
            </w:pPr>
            <w:r>
              <w:t>order that:</w:t>
            </w:r>
          </w:p>
          <w:p w14:paraId="3E0D2DAD" w14:textId="5DB59FC7" w:rsidR="007408FE" w:rsidRDefault="00D86971" w:rsidP="00623E34">
            <w:pPr>
              <w:pStyle w:val="Header"/>
              <w:numPr>
                <w:ilvl w:val="1"/>
                <w:numId w:val="16"/>
              </w:numPr>
              <w:jc w:val="both"/>
            </w:pPr>
            <w:r>
              <w:t>the personal bond office for the county in which the defendant is being detained,</w:t>
            </w:r>
            <w:r w:rsidR="00DD4CF0">
              <w:t xml:space="preserve"> if such an office has been established for that county,</w:t>
            </w:r>
            <w:r>
              <w:t xml:space="preserve"> or other suitably trained person</w:t>
            </w:r>
            <w:r w:rsidR="00862B52">
              <w:t xml:space="preserve"> including judicial personnel or sheriff's department personnel,</w:t>
            </w:r>
            <w:r>
              <w:t xml:space="preserve"> use the </w:t>
            </w:r>
            <w:r w:rsidR="00FF1323">
              <w:t>public safety report system</w:t>
            </w:r>
            <w:r w:rsidR="00E63FE8">
              <w:t xml:space="preserve"> created by the bill</w:t>
            </w:r>
            <w:r w:rsidR="00FF1323">
              <w:t xml:space="preserve"> to prepare a public safety report </w:t>
            </w:r>
            <w:r>
              <w:t>with respect to the defendant; and</w:t>
            </w:r>
          </w:p>
          <w:p w14:paraId="1A9E1DAB" w14:textId="4750E8D8" w:rsidR="007408FE" w:rsidRDefault="00D86971" w:rsidP="00623E34">
            <w:pPr>
              <w:pStyle w:val="Header"/>
              <w:numPr>
                <w:ilvl w:val="1"/>
                <w:numId w:val="16"/>
              </w:numPr>
              <w:jc w:val="both"/>
            </w:pPr>
            <w:r>
              <w:t xml:space="preserve">the </w:t>
            </w:r>
            <w:r w:rsidR="00D34218">
              <w:t xml:space="preserve">public safety report </w:t>
            </w:r>
            <w:r>
              <w:t xml:space="preserve">be provided to the magistrate </w:t>
            </w:r>
            <w:r w:rsidR="00D34218">
              <w:t xml:space="preserve">as soon as practicable but not later than </w:t>
            </w:r>
            <w:r>
              <w:t xml:space="preserve">48 hours </w:t>
            </w:r>
            <w:r w:rsidR="00A3779D">
              <w:t>after</w:t>
            </w:r>
            <w:r>
              <w:t xml:space="preserve"> the defendant's arrest; </w:t>
            </w:r>
          </w:p>
          <w:p w14:paraId="3EE4D81A" w14:textId="06018D93" w:rsidR="007408FE" w:rsidRDefault="00D86971" w:rsidP="00623E34">
            <w:pPr>
              <w:pStyle w:val="Header"/>
              <w:numPr>
                <w:ilvl w:val="0"/>
                <w:numId w:val="16"/>
              </w:numPr>
              <w:jc w:val="both"/>
            </w:pPr>
            <w:r>
              <w:t xml:space="preserve">consider the </w:t>
            </w:r>
            <w:r w:rsidR="00FF1323">
              <w:t xml:space="preserve">public safety report </w:t>
            </w:r>
            <w:r>
              <w:t xml:space="preserve">before </w:t>
            </w:r>
            <w:r w:rsidR="00FF1323">
              <w:t>setting bail</w:t>
            </w:r>
            <w:r w:rsidR="0092034A">
              <w:t>; and</w:t>
            </w:r>
          </w:p>
          <w:p w14:paraId="6B702BB7" w14:textId="41894F7D" w:rsidR="0092034A" w:rsidRDefault="00D86971" w:rsidP="00623E34">
            <w:pPr>
              <w:pStyle w:val="Header"/>
              <w:numPr>
                <w:ilvl w:val="0"/>
                <w:numId w:val="16"/>
              </w:numPr>
              <w:jc w:val="both"/>
            </w:pPr>
            <w:r>
              <w:t xml:space="preserve">promptly but not later than 72 hours after the time the bail is set, submit </w:t>
            </w:r>
            <w:r w:rsidRPr="00962E5F">
              <w:t>the bail form</w:t>
            </w:r>
            <w:r>
              <w:t xml:space="preserve"> as required by the bill. </w:t>
            </w:r>
          </w:p>
          <w:p w14:paraId="6C433303" w14:textId="6739ECFE" w:rsidR="007408FE" w:rsidRDefault="00D86971" w:rsidP="00623E34">
            <w:pPr>
              <w:pStyle w:val="Header"/>
              <w:jc w:val="both"/>
            </w:pPr>
            <w:r w:rsidRPr="009E5F1C">
              <w:t xml:space="preserve">The bill establishes </w:t>
            </w:r>
            <w:r w:rsidRPr="009E5F1C">
              <w:t>that a magistrate</w:t>
            </w:r>
            <w:r>
              <w:t xml:space="preserve"> may, but is not required to, order, prepare, or consider a public safety report in setting bail for a defendant charged only with a fine-only misdemeanor. The bill prohibits a magistrate from</w:t>
            </w:r>
            <w:r w:rsidRPr="008F7A09">
              <w:t xml:space="preserve"> order</w:t>
            </w:r>
            <w:r>
              <w:t>ing</w:t>
            </w:r>
            <w:r w:rsidRPr="008F7A09">
              <w:t xml:space="preserve"> a sheriff or sheriff's department per</w:t>
            </w:r>
            <w:r w:rsidRPr="008F7A09">
              <w:t xml:space="preserve">sonnel to </w:t>
            </w:r>
            <w:r w:rsidR="00D34218">
              <w:t xml:space="preserve">prepare </w:t>
            </w:r>
            <w:r>
              <w:t xml:space="preserve">a </w:t>
            </w:r>
            <w:r w:rsidR="00D34218">
              <w:t xml:space="preserve">public safety report </w:t>
            </w:r>
            <w:r w:rsidRPr="008F7A09">
              <w:t>without the consent of the sheriff</w:t>
            </w:r>
            <w:r>
              <w:t xml:space="preserve"> but authorizes the</w:t>
            </w:r>
            <w:r w:rsidRPr="008F7A09">
              <w:t xml:space="preserve"> ma</w:t>
            </w:r>
            <w:r>
              <w:t xml:space="preserve">gistrate to personally </w:t>
            </w:r>
            <w:r w:rsidR="00D34218">
              <w:t>prepare the public safety report before or while making a bail decision</w:t>
            </w:r>
            <w:r>
              <w:t>.</w:t>
            </w:r>
            <w:r w:rsidR="00862B52">
              <w:t xml:space="preserve"> </w:t>
            </w:r>
          </w:p>
          <w:p w14:paraId="7473E98C" w14:textId="79D72973" w:rsidR="007408FE" w:rsidRDefault="007408FE" w:rsidP="00623E34">
            <w:pPr>
              <w:pStyle w:val="Header"/>
              <w:tabs>
                <w:tab w:val="clear" w:pos="4320"/>
                <w:tab w:val="clear" w:pos="8640"/>
              </w:tabs>
              <w:jc w:val="both"/>
            </w:pPr>
          </w:p>
          <w:p w14:paraId="4E5E276C" w14:textId="422A6125" w:rsidR="00785151" w:rsidRPr="009807C4" w:rsidRDefault="00D86971" w:rsidP="00623E34">
            <w:pPr>
              <w:pStyle w:val="Header"/>
              <w:tabs>
                <w:tab w:val="clear" w:pos="4320"/>
                <w:tab w:val="clear" w:pos="8640"/>
              </w:tabs>
              <w:jc w:val="both"/>
              <w:rPr>
                <w:u w:val="single"/>
              </w:rPr>
            </w:pPr>
            <w:r w:rsidRPr="009807C4">
              <w:rPr>
                <w:u w:val="single"/>
              </w:rPr>
              <w:t>Limit</w:t>
            </w:r>
            <w:r w:rsidR="00D549FE" w:rsidRPr="009807C4">
              <w:rPr>
                <w:u w:val="single"/>
              </w:rPr>
              <w:t xml:space="preserve"> on </w:t>
            </w:r>
            <w:r w:rsidRPr="009807C4">
              <w:rPr>
                <w:u w:val="single"/>
              </w:rPr>
              <w:t>Authority to Release on Bail in Certain Cases</w:t>
            </w:r>
          </w:p>
          <w:p w14:paraId="6EDDA892" w14:textId="77777777" w:rsidR="00614E81" w:rsidRPr="008021AF" w:rsidRDefault="00614E81" w:rsidP="00623E34">
            <w:pPr>
              <w:pStyle w:val="Header"/>
              <w:tabs>
                <w:tab w:val="clear" w:pos="4320"/>
                <w:tab w:val="clear" w:pos="8640"/>
              </w:tabs>
              <w:jc w:val="both"/>
              <w:rPr>
                <w:i/>
              </w:rPr>
            </w:pPr>
          </w:p>
          <w:p w14:paraId="714F440E" w14:textId="5DCFA43E" w:rsidR="00785151" w:rsidRDefault="00D86971" w:rsidP="00623E34">
            <w:pPr>
              <w:pStyle w:val="Header"/>
              <w:jc w:val="both"/>
            </w:pPr>
            <w:r>
              <w:t>C.S.S</w:t>
            </w:r>
            <w:r>
              <w:t>.B.</w:t>
            </w:r>
            <w:r w:rsidR="00E156D8">
              <w:t xml:space="preserve"> 6</w:t>
            </w:r>
            <w:r w:rsidRPr="0095339E">
              <w:t xml:space="preserve"> </w:t>
            </w:r>
            <w:r w:rsidRPr="009E5F1C">
              <w:t>limits the authority to</w:t>
            </w:r>
            <w:r>
              <w:t xml:space="preserve"> release on bail a defendant charged with an offense that is punishable as </w:t>
            </w:r>
            <w:r w:rsidRPr="00EA5BDD">
              <w:t xml:space="preserve">a </w:t>
            </w:r>
            <w:r>
              <w:t xml:space="preserve">felony or that is a misdemeanor punishable by confinement to a magistrate who is in compliance with </w:t>
            </w:r>
            <w:r w:rsidR="00983E7C">
              <w:t xml:space="preserve">the </w:t>
            </w:r>
            <w:r>
              <w:t>training requirements</w:t>
            </w:r>
            <w:r w:rsidR="00983E7C">
              <w:t xml:space="preserve"> established by the bill</w:t>
            </w:r>
            <w:r w:rsidR="00FB5568" w:rsidRPr="00747375">
              <w:t>.</w:t>
            </w:r>
            <w:r w:rsidR="009664E6">
              <w:t xml:space="preserve"> </w:t>
            </w:r>
            <w:r>
              <w:t xml:space="preserve">The bill makes a magistrate ineligible to </w:t>
            </w:r>
            <w:r w:rsidRPr="00747375">
              <w:t>release such a defendant</w:t>
            </w:r>
            <w:r>
              <w:t xml:space="preserve"> on bail if the magistrate:</w:t>
            </w:r>
          </w:p>
          <w:p w14:paraId="08F2CEDE" w14:textId="77777777" w:rsidR="00785151" w:rsidRDefault="00D86971" w:rsidP="00623E34">
            <w:pPr>
              <w:pStyle w:val="Header"/>
              <w:numPr>
                <w:ilvl w:val="0"/>
                <w:numId w:val="14"/>
              </w:numPr>
              <w:jc w:val="both"/>
            </w:pPr>
            <w:r>
              <w:t xml:space="preserve">has been removed from office by impeachment, by the Texas Supreme Court, by the governor on address to the legislature, by a tribunal reviewing a recommendation </w:t>
            </w:r>
            <w:r>
              <w:t>of the State Commission on Judicial Conduct (SCJC), or by the legislature's abolition of the magistrate's court; or</w:t>
            </w:r>
          </w:p>
          <w:p w14:paraId="22AE887C" w14:textId="4C8E4436" w:rsidR="00785151" w:rsidRPr="00DA25CE" w:rsidRDefault="00D86971" w:rsidP="00623E34">
            <w:pPr>
              <w:pStyle w:val="Header"/>
              <w:numPr>
                <w:ilvl w:val="0"/>
                <w:numId w:val="25"/>
              </w:numPr>
              <w:tabs>
                <w:tab w:val="clear" w:pos="4320"/>
                <w:tab w:val="clear" w:pos="8640"/>
              </w:tabs>
              <w:jc w:val="both"/>
              <w:rPr>
                <w:i/>
              </w:rPr>
            </w:pPr>
            <w:r>
              <w:t xml:space="preserve">has resigned from office after having received notice that formal proceedings by </w:t>
            </w:r>
            <w:r w:rsidRPr="001C6722">
              <w:t>SCJC</w:t>
            </w:r>
            <w:r>
              <w:t xml:space="preserve"> have been instituted and before final disposition of t</w:t>
            </w:r>
            <w:r>
              <w:t>he proceedings.</w:t>
            </w:r>
          </w:p>
          <w:p w14:paraId="08DBA742" w14:textId="50C36140" w:rsidR="0064415E" w:rsidRDefault="0064415E" w:rsidP="00623E34">
            <w:pPr>
              <w:pStyle w:val="Header"/>
              <w:tabs>
                <w:tab w:val="clear" w:pos="4320"/>
                <w:tab w:val="clear" w:pos="8640"/>
              </w:tabs>
              <w:jc w:val="both"/>
            </w:pPr>
          </w:p>
          <w:p w14:paraId="7276C65E" w14:textId="5A600494" w:rsidR="0064415E" w:rsidRPr="00DA25CE" w:rsidRDefault="00D86971" w:rsidP="00623E34">
            <w:pPr>
              <w:pStyle w:val="Header"/>
              <w:tabs>
                <w:tab w:val="clear" w:pos="4320"/>
                <w:tab w:val="clear" w:pos="8640"/>
              </w:tabs>
              <w:jc w:val="both"/>
              <w:rPr>
                <w:u w:val="single"/>
              </w:rPr>
            </w:pPr>
            <w:r>
              <w:rPr>
                <w:u w:val="single"/>
              </w:rPr>
              <w:t xml:space="preserve">Release on Bail of </w:t>
            </w:r>
            <w:r w:rsidRPr="0064415E">
              <w:rPr>
                <w:u w:val="single"/>
              </w:rPr>
              <w:t xml:space="preserve">Defendant </w:t>
            </w:r>
            <w:r w:rsidRPr="00DA25CE">
              <w:rPr>
                <w:u w:val="single"/>
              </w:rPr>
              <w:t>Charged with Offense Committed While on Bail</w:t>
            </w:r>
          </w:p>
          <w:p w14:paraId="0E8BE207" w14:textId="104348C2" w:rsidR="009664E6" w:rsidRDefault="009664E6" w:rsidP="00623E34">
            <w:pPr>
              <w:pStyle w:val="Header"/>
              <w:tabs>
                <w:tab w:val="clear" w:pos="4320"/>
                <w:tab w:val="clear" w:pos="8640"/>
              </w:tabs>
              <w:jc w:val="both"/>
            </w:pPr>
          </w:p>
          <w:p w14:paraId="004AFD3F" w14:textId="01DCB837" w:rsidR="009664E6" w:rsidRDefault="00D86971" w:rsidP="00623E34">
            <w:pPr>
              <w:pStyle w:val="Header"/>
              <w:tabs>
                <w:tab w:val="clear" w:pos="4320"/>
                <w:tab w:val="clear" w:pos="8640"/>
              </w:tabs>
              <w:jc w:val="both"/>
            </w:pPr>
            <w:r>
              <w:t>C.S.S.B.</w:t>
            </w:r>
            <w:r w:rsidR="00E156D8">
              <w:t xml:space="preserve"> 6</w:t>
            </w:r>
            <w:r>
              <w:t xml:space="preserve"> provides the following with regard to a defendant charged with committing an offense while released on bail:</w:t>
            </w:r>
          </w:p>
          <w:p w14:paraId="133F26C0" w14:textId="44B690DF" w:rsidR="009664E6" w:rsidRPr="00DA25CE" w:rsidRDefault="00D86971" w:rsidP="00623E34">
            <w:pPr>
              <w:pStyle w:val="Header"/>
              <w:numPr>
                <w:ilvl w:val="0"/>
                <w:numId w:val="28"/>
              </w:numPr>
              <w:tabs>
                <w:tab w:val="clear" w:pos="4320"/>
                <w:tab w:val="clear" w:pos="8640"/>
              </w:tabs>
              <w:jc w:val="both"/>
              <w:rPr>
                <w:i/>
              </w:rPr>
            </w:pPr>
            <w:r>
              <w:t xml:space="preserve">if the defendant is </w:t>
            </w:r>
            <w:r w:rsidRPr="009664E6">
              <w:t xml:space="preserve">charged with committing </w:t>
            </w:r>
            <w:r w:rsidRPr="009664E6">
              <w:t>an offense punishable as a felony while released on bail for another offense punishable as a felony and the subsequent offense was committed in the same county as the previous offense, only the court before whom the case for the previous offense is pending</w:t>
            </w:r>
            <w:r w:rsidRPr="009664E6">
              <w:t xml:space="preserve"> may release the defendant on bail</w:t>
            </w:r>
            <w:r>
              <w:t>; and</w:t>
            </w:r>
          </w:p>
          <w:p w14:paraId="377D5838" w14:textId="2A5DC439" w:rsidR="009664E6" w:rsidRPr="00DA25CE" w:rsidRDefault="00D86971" w:rsidP="00623E34">
            <w:pPr>
              <w:pStyle w:val="Header"/>
              <w:numPr>
                <w:ilvl w:val="0"/>
                <w:numId w:val="28"/>
              </w:numPr>
              <w:tabs>
                <w:tab w:val="clear" w:pos="4320"/>
                <w:tab w:val="clear" w:pos="8640"/>
              </w:tabs>
              <w:jc w:val="both"/>
            </w:pPr>
            <w:r w:rsidRPr="00DA25CE">
              <w:t>if a defendant is charged with committing an offense while released on bail for another offense and the subsequent offense was committed in a different county than the previous offense, electronic notice of the charg</w:t>
            </w:r>
            <w:r w:rsidRPr="00DA25CE">
              <w:t xml:space="preserve">e must be promptly given to </w:t>
            </w:r>
            <w:r w:rsidRPr="009664E6">
              <w:t xml:space="preserve">the court before whom the case for the previous offense is pending </w:t>
            </w:r>
            <w:r w:rsidRPr="00DA25CE">
              <w:t>for purposes of reevaluating the bail decision, determining whether any bail conditions were violated, or taking any other applicable action.</w:t>
            </w:r>
          </w:p>
          <w:p w14:paraId="08BB8DBB" w14:textId="02FEA448" w:rsidR="00785151" w:rsidRDefault="00D86971" w:rsidP="00623E34">
            <w:pPr>
              <w:pStyle w:val="Header"/>
              <w:tabs>
                <w:tab w:val="clear" w:pos="4320"/>
                <w:tab w:val="clear" w:pos="8640"/>
              </w:tabs>
              <w:jc w:val="both"/>
              <w:rPr>
                <w:i/>
              </w:rPr>
            </w:pPr>
            <w:r>
              <w:t>The</w:t>
            </w:r>
            <w:r w:rsidR="00813637">
              <w:t xml:space="preserve"> bill clarifies that the</w:t>
            </w:r>
            <w:r>
              <w:t xml:space="preserve">se provisions may not be construed to extend any deadline </w:t>
            </w:r>
            <w:r w:rsidRPr="006040E5">
              <w:t>provided by applicable law</w:t>
            </w:r>
            <w:r>
              <w:t xml:space="preserve"> relating to the duties of an arresting officer and magistrate</w:t>
            </w:r>
            <w:r w:rsidR="00813637">
              <w:t xml:space="preserve"> </w:t>
            </w:r>
            <w:r w:rsidR="00813637" w:rsidRPr="00195CB4">
              <w:t>and</w:t>
            </w:r>
            <w:r w:rsidR="00EC4877" w:rsidRPr="00195CB4">
              <w:t xml:space="preserve"> that a magistrate must determine whether </w:t>
            </w:r>
            <w:r w:rsidR="00813637" w:rsidRPr="00195CB4">
              <w:t>the</w:t>
            </w:r>
            <w:r w:rsidR="00EC4877" w:rsidRPr="00195CB4">
              <w:t xml:space="preserve"> bail decision is subject to these provisions before admitting a</w:t>
            </w:r>
            <w:r w:rsidR="00195CB4">
              <w:t>n arrested</w:t>
            </w:r>
            <w:r w:rsidR="00EC4877" w:rsidRPr="00195CB4">
              <w:t xml:space="preserve"> person to bail.</w:t>
            </w:r>
          </w:p>
          <w:p w14:paraId="0800401B" w14:textId="5E9CEE6D" w:rsidR="00785151" w:rsidRDefault="00785151" w:rsidP="00623E34">
            <w:pPr>
              <w:pStyle w:val="Header"/>
              <w:tabs>
                <w:tab w:val="clear" w:pos="4320"/>
                <w:tab w:val="clear" w:pos="8640"/>
              </w:tabs>
              <w:jc w:val="both"/>
            </w:pPr>
          </w:p>
          <w:p w14:paraId="4573A1B1" w14:textId="364405C9" w:rsidR="003A0A90" w:rsidRDefault="003A0A90" w:rsidP="00623E34">
            <w:pPr>
              <w:pStyle w:val="Header"/>
              <w:tabs>
                <w:tab w:val="clear" w:pos="4320"/>
                <w:tab w:val="clear" w:pos="8640"/>
              </w:tabs>
              <w:jc w:val="both"/>
            </w:pPr>
          </w:p>
          <w:p w14:paraId="6A9EC151" w14:textId="77777777" w:rsidR="003A0A90" w:rsidRPr="002D7925" w:rsidRDefault="003A0A90" w:rsidP="00623E34">
            <w:pPr>
              <w:pStyle w:val="Header"/>
              <w:tabs>
                <w:tab w:val="clear" w:pos="4320"/>
                <w:tab w:val="clear" w:pos="8640"/>
              </w:tabs>
              <w:jc w:val="both"/>
            </w:pPr>
          </w:p>
          <w:p w14:paraId="2C0D0A25" w14:textId="67EB7721" w:rsidR="00785151" w:rsidRPr="009807C4" w:rsidRDefault="00D86971" w:rsidP="00623E34">
            <w:pPr>
              <w:pStyle w:val="Header"/>
              <w:tabs>
                <w:tab w:val="clear" w:pos="4320"/>
                <w:tab w:val="clear" w:pos="8640"/>
              </w:tabs>
              <w:jc w:val="both"/>
              <w:rPr>
                <w:u w:val="single"/>
              </w:rPr>
            </w:pPr>
            <w:r w:rsidRPr="009807C4">
              <w:rPr>
                <w:u w:val="single"/>
              </w:rPr>
              <w:t>Bail Decisions</w:t>
            </w:r>
          </w:p>
          <w:p w14:paraId="4F4620AD" w14:textId="77777777" w:rsidR="009C749A" w:rsidRPr="002D7925" w:rsidRDefault="009C749A" w:rsidP="00623E34">
            <w:pPr>
              <w:pStyle w:val="Header"/>
              <w:tabs>
                <w:tab w:val="clear" w:pos="4320"/>
                <w:tab w:val="clear" w:pos="8640"/>
              </w:tabs>
              <w:jc w:val="both"/>
            </w:pPr>
          </w:p>
          <w:p w14:paraId="092EFC01" w14:textId="0B93D9B8" w:rsidR="005C67F3" w:rsidRDefault="00D86971" w:rsidP="00623E34">
            <w:pPr>
              <w:pStyle w:val="Header"/>
              <w:jc w:val="both"/>
            </w:pPr>
            <w:r>
              <w:t>C.S.S.B.</w:t>
            </w:r>
            <w:r w:rsidR="00E156D8">
              <w:t xml:space="preserve"> 6</w:t>
            </w:r>
            <w:r>
              <w:t xml:space="preserve"> requires </w:t>
            </w:r>
            <w:r w:rsidR="00B06787">
              <w:t>a</w:t>
            </w:r>
            <w:r w:rsidR="00B06787" w:rsidRPr="00B06787">
              <w:t xml:space="preserve"> </w:t>
            </w:r>
            <w:r w:rsidRPr="00B06787">
              <w:t>magistrate</w:t>
            </w:r>
            <w:r>
              <w:t xml:space="preserve">, </w:t>
            </w:r>
            <w:r>
              <w:tab/>
              <w:t xml:space="preserve">without unnecessary delay but not later than 48 hours after </w:t>
            </w:r>
            <w:r w:rsidR="00B06787">
              <w:t>a</w:t>
            </w:r>
            <w:r>
              <w:t xml:space="preserve"> defendant is arrested, to order, after </w:t>
            </w:r>
            <w:r w:rsidR="00983FB8">
              <w:t>individualized consideration of</w:t>
            </w:r>
            <w:r>
              <w:t xml:space="preserve"> all circumstances </w:t>
            </w:r>
            <w:r w:rsidRPr="00170EC8">
              <w:t xml:space="preserve">and </w:t>
            </w:r>
            <w:r w:rsidR="00170EC8">
              <w:t xml:space="preserve">of the factors listed under the </w:t>
            </w:r>
            <w:r w:rsidR="00983FB8" w:rsidRPr="00170EC8">
              <w:t>statutory rules</w:t>
            </w:r>
            <w:r w:rsidR="00E63FE8">
              <w:t>, as revised by the bill,</w:t>
            </w:r>
            <w:r w:rsidR="00983FB8" w:rsidRPr="00170EC8">
              <w:t xml:space="preserve"> for setting bail</w:t>
            </w:r>
            <w:r>
              <w:t xml:space="preserve">, that the defendant be: </w:t>
            </w:r>
          </w:p>
          <w:p w14:paraId="6A867832" w14:textId="2F8830BE" w:rsidR="005C67F3" w:rsidRDefault="00D86971" w:rsidP="00623E34">
            <w:pPr>
              <w:pStyle w:val="Header"/>
              <w:numPr>
                <w:ilvl w:val="0"/>
                <w:numId w:val="20"/>
              </w:numPr>
              <w:jc w:val="both"/>
            </w:pPr>
            <w:r>
              <w:t xml:space="preserve">granted personal bond with or without conditions; </w:t>
            </w:r>
          </w:p>
          <w:p w14:paraId="43BDFB18" w14:textId="6413303B" w:rsidR="005C67F3" w:rsidRDefault="00D86971" w:rsidP="00623E34">
            <w:pPr>
              <w:pStyle w:val="Header"/>
              <w:numPr>
                <w:ilvl w:val="0"/>
                <w:numId w:val="20"/>
              </w:numPr>
              <w:jc w:val="both"/>
            </w:pPr>
            <w:r>
              <w:t xml:space="preserve">granted </w:t>
            </w:r>
            <w:r w:rsidR="00B5358B">
              <w:t>surety or cash</w:t>
            </w:r>
            <w:r>
              <w:t xml:space="preserve"> bond with or without conditions; or</w:t>
            </w:r>
          </w:p>
          <w:p w14:paraId="6A5694E5" w14:textId="41917EB5" w:rsidR="005C67F3" w:rsidRDefault="00D86971" w:rsidP="00623E34">
            <w:pPr>
              <w:pStyle w:val="Header"/>
              <w:numPr>
                <w:ilvl w:val="0"/>
                <w:numId w:val="20"/>
              </w:numPr>
              <w:jc w:val="both"/>
            </w:pPr>
            <w:r>
              <w:t>denied bail</w:t>
            </w:r>
            <w:r w:rsidR="003B736C">
              <w:t xml:space="preserve"> </w:t>
            </w:r>
            <w:r w:rsidR="003B736C" w:rsidRPr="00B06787">
              <w:t>in accordance with the Texas Constitution and other law</w:t>
            </w:r>
            <w:r>
              <w:t xml:space="preserve">. </w:t>
            </w:r>
          </w:p>
          <w:p w14:paraId="74E4A498" w14:textId="77777777" w:rsidR="00983E7C" w:rsidRDefault="00D86971" w:rsidP="00623E34">
            <w:pPr>
              <w:pStyle w:val="Header"/>
              <w:jc w:val="both"/>
            </w:pPr>
            <w:r>
              <w:t>If the defendant</w:t>
            </w:r>
            <w:r w:rsidR="00824859" w:rsidRPr="000234B6">
              <w:t xml:space="preserve"> is charged only with a fine-only misdemeanor</w:t>
            </w:r>
            <w:r>
              <w:t>, the magistrate may make the bail decision</w:t>
            </w:r>
            <w:r w:rsidR="00824859" w:rsidRPr="000234B6">
              <w:t xml:space="preserve"> without considering the defendant's criminal history record information.</w:t>
            </w:r>
            <w:r w:rsidR="00824859">
              <w:t xml:space="preserve"> </w:t>
            </w:r>
          </w:p>
          <w:p w14:paraId="14929673" w14:textId="77777777" w:rsidR="00983E7C" w:rsidRDefault="00983E7C" w:rsidP="00623E34">
            <w:pPr>
              <w:pStyle w:val="Header"/>
              <w:jc w:val="both"/>
            </w:pPr>
          </w:p>
          <w:p w14:paraId="325F55CD" w14:textId="2DF6AA48" w:rsidR="003A5976" w:rsidRDefault="00D86971" w:rsidP="00623E34">
            <w:pPr>
              <w:pStyle w:val="Header"/>
              <w:jc w:val="both"/>
            </w:pPr>
            <w:r>
              <w:t>C.S.S.B. 6</w:t>
            </w:r>
            <w:r w:rsidR="005C67F3">
              <w:t xml:space="preserve"> requires the magistrate, in </w:t>
            </w:r>
            <w:r w:rsidR="00FD1D7C">
              <w:t xml:space="preserve">setting </w:t>
            </w:r>
            <w:r w:rsidR="005C67F3">
              <w:t>bail, to impose the least restrictive conditions</w:t>
            </w:r>
            <w:r w:rsidR="00FD1D7C">
              <w:t>, if any,</w:t>
            </w:r>
            <w:r w:rsidR="005C67F3">
              <w:t xml:space="preserve"> </w:t>
            </w:r>
            <w:r w:rsidR="00FD1D7C">
              <w:t xml:space="preserve">and the personal bond or monetary bond </w:t>
            </w:r>
            <w:r w:rsidR="005C67F3">
              <w:t xml:space="preserve">necessary to reasonably ensure the defendant's appearance in court and the safety </w:t>
            </w:r>
            <w:r w:rsidR="005C67F3" w:rsidRPr="00D545C1">
              <w:t xml:space="preserve">of </w:t>
            </w:r>
            <w:r w:rsidR="00D545C1" w:rsidRPr="00D545C1">
              <w:t>the community, law enforcement, and the victim of the alleged offense</w:t>
            </w:r>
            <w:r w:rsidR="005C67F3">
              <w:t xml:space="preserve">. The bill establishes that </w:t>
            </w:r>
            <w:r w:rsidR="005C67F3" w:rsidRPr="00C13F9D">
              <w:t xml:space="preserve">there is a rebuttable presumption that bail, conditions of release, or both bail and conditions of release are sufficient to reasonably ensure </w:t>
            </w:r>
            <w:r w:rsidR="00D545C1">
              <w:t>the defendant's</w:t>
            </w:r>
            <w:r w:rsidR="00D545C1" w:rsidRPr="00D545C1">
              <w:t xml:space="preserve"> appearance and </w:t>
            </w:r>
            <w:r w:rsidR="00D545C1">
              <w:t xml:space="preserve">the </w:t>
            </w:r>
            <w:r w:rsidR="00D545C1" w:rsidRPr="00D545C1">
              <w:t>safety</w:t>
            </w:r>
            <w:r w:rsidR="00D545C1">
              <w:t xml:space="preserve"> of those persons, unless specifically provided by other law. </w:t>
            </w:r>
            <w:r>
              <w:t xml:space="preserve">These provisions may not be construed as requiring the court to hold an </w:t>
            </w:r>
            <w:r w:rsidRPr="00983E7C">
              <w:t>evidentiary hearing that is not required by other law.</w:t>
            </w:r>
          </w:p>
          <w:p w14:paraId="778A8788" w14:textId="77777777" w:rsidR="00C1624B" w:rsidRDefault="00C1624B" w:rsidP="00623E34">
            <w:pPr>
              <w:pStyle w:val="Header"/>
              <w:jc w:val="both"/>
            </w:pPr>
          </w:p>
          <w:p w14:paraId="2B881C5A" w14:textId="6AEF55CF" w:rsidR="00824859" w:rsidRDefault="00D86971" w:rsidP="00623E34">
            <w:pPr>
              <w:pStyle w:val="Header"/>
              <w:jc w:val="both"/>
            </w:pPr>
            <w:r>
              <w:t>C.S.S.B.</w:t>
            </w:r>
            <w:r w:rsidR="00E156D8">
              <w:t xml:space="preserve"> 6</w:t>
            </w:r>
            <w:r w:rsidR="00C1624B">
              <w:t xml:space="preserve"> prohibits a judge from adopting a bail schedule or entering a standing order </w:t>
            </w:r>
            <w:r w:rsidR="003B736C" w:rsidRPr="00B06787">
              <w:t>related to bail</w:t>
            </w:r>
            <w:r w:rsidR="003B736C">
              <w:t xml:space="preserve"> </w:t>
            </w:r>
            <w:r w:rsidR="00C1624B">
              <w:t xml:space="preserve">that is inconsistent </w:t>
            </w:r>
            <w:r w:rsidR="00C1624B" w:rsidRPr="009D6217">
              <w:t xml:space="preserve">with </w:t>
            </w:r>
            <w:r w:rsidR="00C1624B" w:rsidRPr="00813637">
              <w:t>the bill's provisions</w:t>
            </w:r>
            <w:r w:rsidR="00C1624B">
              <w:t xml:space="preserve"> </w:t>
            </w:r>
            <w:r w:rsidR="00E63FE8">
              <w:t xml:space="preserve">relating to bail decisions </w:t>
            </w:r>
            <w:r w:rsidR="00C1624B">
              <w:t xml:space="preserve">or that authorizes a magistrate to make </w:t>
            </w:r>
            <w:r w:rsidR="00C1624B" w:rsidRPr="00813637">
              <w:t>a bail decision</w:t>
            </w:r>
            <w:r w:rsidR="00C1624B">
              <w:t xml:space="preserve"> without considering</w:t>
            </w:r>
            <w:r w:rsidR="00170EC8">
              <w:t xml:space="preserve"> each</w:t>
            </w:r>
            <w:r w:rsidR="0095339E">
              <w:t xml:space="preserve"> factor</w:t>
            </w:r>
            <w:r w:rsidR="00170EC8">
              <w:t xml:space="preserve"> listed</w:t>
            </w:r>
            <w:r w:rsidR="0095339E">
              <w:t xml:space="preserve"> </w:t>
            </w:r>
            <w:r w:rsidR="0095339E" w:rsidRPr="00170EC8">
              <w:t>under</w:t>
            </w:r>
            <w:r w:rsidR="00C1624B" w:rsidRPr="00170EC8">
              <w:t xml:space="preserve"> the statutory rules</w:t>
            </w:r>
            <w:r w:rsidR="00E63FE8">
              <w:t>, as revised by the bill,</w:t>
            </w:r>
            <w:r w:rsidR="00C1624B" w:rsidRPr="00170EC8">
              <w:t xml:space="preserve"> for setting </w:t>
            </w:r>
            <w:r w:rsidR="00C1624B" w:rsidRPr="00747375">
              <w:t>bail.</w:t>
            </w:r>
            <w:r w:rsidR="00F0324D" w:rsidRPr="00747375">
              <w:t xml:space="preserve"> </w:t>
            </w:r>
            <w:r>
              <w:t>The bill</w:t>
            </w:r>
            <w:r w:rsidR="00D46A29">
              <w:t xml:space="preserve"> r</w:t>
            </w:r>
            <w:r w:rsidR="00D46A29" w:rsidRPr="00747375">
              <w:t>equires</w:t>
            </w:r>
            <w:r w:rsidR="00D46A29">
              <w:t xml:space="preserve"> that</w:t>
            </w:r>
            <w:r w:rsidR="00C1624B">
              <w:t xml:space="preserve"> a defendant who is denied bail or unable to give bail in the amount</w:t>
            </w:r>
            <w:r w:rsidR="00487A71">
              <w:t xml:space="preserve"> required by any bail schedule or standing order related to bail</w:t>
            </w:r>
            <w:r w:rsidR="00C1624B">
              <w:t xml:space="preserve"> be provided with </w:t>
            </w:r>
            <w:r w:rsidR="008A622F">
              <w:t xml:space="preserve">certain </w:t>
            </w:r>
            <w:r w:rsidR="005F120E" w:rsidRPr="008A622F">
              <w:t>statutorily prescribed warnings</w:t>
            </w:r>
            <w:r w:rsidR="00E63FE8">
              <w:t>, as revised by the bill</w:t>
            </w:r>
            <w:r w:rsidR="005F120E">
              <w:t xml:space="preserve">. </w:t>
            </w:r>
          </w:p>
          <w:p w14:paraId="0896159D" w14:textId="77777777" w:rsidR="00824859" w:rsidRDefault="00824859" w:rsidP="00623E34">
            <w:pPr>
              <w:pStyle w:val="Header"/>
              <w:jc w:val="both"/>
            </w:pPr>
          </w:p>
          <w:p w14:paraId="0C1FD51C" w14:textId="12F08CDC" w:rsidR="00D545C1" w:rsidRDefault="00D86971" w:rsidP="00623E34">
            <w:pPr>
              <w:pStyle w:val="Header"/>
              <w:jc w:val="both"/>
            </w:pPr>
            <w:r>
              <w:t>C.S.S.B.</w:t>
            </w:r>
            <w:r w:rsidR="00E156D8">
              <w:t xml:space="preserve"> 6</w:t>
            </w:r>
            <w:r w:rsidR="004440AE">
              <w:t xml:space="preserve"> requires</w:t>
            </w:r>
            <w:r w:rsidR="00DD4CF0">
              <w:t xml:space="preserve"> </w:t>
            </w:r>
            <w:r w:rsidR="004440AE">
              <w:t>a</w:t>
            </w:r>
            <w:r w:rsidR="005F120E" w:rsidRPr="00487A71">
              <w:t xml:space="preserve"> defendant</w:t>
            </w:r>
            <w:r w:rsidR="00E63FE8">
              <w:t>, other than a defendant who is denied bail,</w:t>
            </w:r>
            <w:r w:rsidR="00D46A29" w:rsidRPr="00487A71">
              <w:t xml:space="preserve"> who </w:t>
            </w:r>
            <w:r w:rsidR="004440AE">
              <w:t xml:space="preserve">is charged with an offense punishable as a Class B misdemeanor or any higher category of offense </w:t>
            </w:r>
            <w:r w:rsidR="00246F2E">
              <w:t xml:space="preserve">and unable to give bail in the amount required </w:t>
            </w:r>
            <w:r w:rsidR="00246F2E" w:rsidRPr="00824859">
              <w:t>by any bail schedule or standing order related to bail</w:t>
            </w:r>
            <w:r w:rsidR="00246F2E">
              <w:t xml:space="preserve"> </w:t>
            </w:r>
            <w:r w:rsidR="00824859">
              <w:t xml:space="preserve">to </w:t>
            </w:r>
            <w:r w:rsidR="004440AE">
              <w:t xml:space="preserve">be </w:t>
            </w:r>
            <w:r w:rsidR="00DD4CF0">
              <w:t>provided with</w:t>
            </w:r>
            <w:r w:rsidR="004440AE">
              <w:t xml:space="preserve"> the opportunity to </w:t>
            </w:r>
            <w:r w:rsidR="005F120E" w:rsidRPr="00487A71">
              <w:t>file with the applicable magistrate a sworn affidavit</w:t>
            </w:r>
            <w:r w:rsidR="00487A71">
              <w:t xml:space="preserve"> </w:t>
            </w:r>
            <w:r w:rsidR="00487A71" w:rsidRPr="00471CDA">
              <w:t xml:space="preserve">in a specified form </w:t>
            </w:r>
            <w:r w:rsidR="00DD4CF0">
              <w:t xml:space="preserve">on which the defendant </w:t>
            </w:r>
            <w:r w:rsidR="00DD4CF0" w:rsidRPr="00D545C1">
              <w:t>may claim inability to pay</w:t>
            </w:r>
            <w:r w:rsidR="00487A71" w:rsidRPr="00471CDA">
              <w:t xml:space="preserve"> and request that the court set an appropriate bail</w:t>
            </w:r>
            <w:r w:rsidR="005F120E">
              <w:t xml:space="preserve">. The bill requires a defendant filing an affidavit to complete a form to allow a magistrate to assess information relevant to the defendant's financial situation. </w:t>
            </w:r>
            <w:r w:rsidR="00135BB6" w:rsidRPr="00487A71">
              <w:t xml:space="preserve">That form must be either the form used to request appointment of counsel or a form promulgated </w:t>
            </w:r>
            <w:r w:rsidR="00135BB6" w:rsidRPr="006D4E4F">
              <w:t xml:space="preserve">by </w:t>
            </w:r>
            <w:r w:rsidR="00135BB6" w:rsidRPr="00D545C1">
              <w:t>OCA that collects</w:t>
            </w:r>
            <w:r w:rsidR="007A5CD9" w:rsidRPr="00780825">
              <w:t>, at a minimum and to the best of the defendant's knowledge, the information a court may consider in determining whether a defendant is indigent for purposes of appointing counsel under state law.</w:t>
            </w:r>
            <w:r w:rsidR="00135BB6">
              <w:t xml:space="preserve"> </w:t>
            </w:r>
          </w:p>
          <w:p w14:paraId="350DEE85" w14:textId="79418979" w:rsidR="00D557A4" w:rsidRDefault="00D557A4" w:rsidP="00623E34">
            <w:pPr>
              <w:pStyle w:val="Header"/>
              <w:tabs>
                <w:tab w:val="clear" w:pos="4320"/>
                <w:tab w:val="clear" w:pos="8640"/>
              </w:tabs>
              <w:jc w:val="both"/>
            </w:pPr>
          </w:p>
          <w:p w14:paraId="714141B7" w14:textId="3158859A" w:rsidR="008C6839" w:rsidRDefault="00D86971" w:rsidP="00623E34">
            <w:pPr>
              <w:pStyle w:val="Header"/>
              <w:tabs>
                <w:tab w:val="clear" w:pos="4320"/>
                <w:tab w:val="clear" w:pos="8640"/>
              </w:tabs>
              <w:jc w:val="both"/>
            </w:pPr>
            <w:r>
              <w:t>C.S.S.B.</w:t>
            </w:r>
            <w:r w:rsidR="00E156D8">
              <w:t xml:space="preserve"> 6</w:t>
            </w:r>
            <w:r w:rsidR="00D557A4" w:rsidRPr="00780825">
              <w:t xml:space="preserve"> requires </w:t>
            </w:r>
            <w:r w:rsidR="00780825">
              <w:t>a</w:t>
            </w:r>
            <w:r w:rsidR="00D557A4" w:rsidRPr="00780825">
              <w:t xml:space="preserve"> magistrate making </w:t>
            </w:r>
            <w:r w:rsidR="00780825">
              <w:t>a</w:t>
            </w:r>
            <w:r w:rsidR="00D557A4" w:rsidRPr="00780825">
              <w:t xml:space="preserve"> bail</w:t>
            </w:r>
            <w:r w:rsidR="00D557A4" w:rsidRPr="00745775">
              <w:t xml:space="preserve"> decision</w:t>
            </w:r>
            <w:r w:rsidR="000234B6">
              <w:t>, if applicable,</w:t>
            </w:r>
            <w:r w:rsidR="00D557A4" w:rsidRPr="00745775">
              <w:t xml:space="preserve"> to inform the defendant of the right to file </w:t>
            </w:r>
            <w:r w:rsidR="00D557A4" w:rsidRPr="000234B6">
              <w:t xml:space="preserve">an affidavit </w:t>
            </w:r>
            <w:r w:rsidR="004F6E53" w:rsidRPr="000234B6">
              <w:t xml:space="preserve">claiming </w:t>
            </w:r>
            <w:r w:rsidR="00D557A4" w:rsidRPr="000234B6">
              <w:t xml:space="preserve">an inability to pay </w:t>
            </w:r>
            <w:r w:rsidR="00D557A4" w:rsidRPr="00745775">
              <w:t>and ensure that the defendant receives reasonable assistance in completing the affidavit</w:t>
            </w:r>
            <w:r w:rsidR="00D557A4">
              <w:t xml:space="preserve"> and </w:t>
            </w:r>
            <w:r w:rsidR="00D557A4" w:rsidRPr="00CF4BBB">
              <w:t xml:space="preserve">the form </w:t>
            </w:r>
            <w:r w:rsidR="00CF4BBB">
              <w:t>regarding</w:t>
            </w:r>
            <w:r w:rsidR="00D557A4" w:rsidRPr="00CF4BBB">
              <w:t xml:space="preserve"> the defendant's financial situation.</w:t>
            </w:r>
            <w:r w:rsidR="000234B6">
              <w:t xml:space="preserve"> A</w:t>
            </w:r>
            <w:r w:rsidR="00F843F6" w:rsidRPr="00CF4BBB">
              <w:t xml:space="preserve"> defendant may file</w:t>
            </w:r>
            <w:r w:rsidR="000234B6">
              <w:t xml:space="preserve"> </w:t>
            </w:r>
            <w:r w:rsidR="00F843F6" w:rsidRPr="00544A57">
              <w:t>an affidavit</w:t>
            </w:r>
            <w:r w:rsidR="00F843F6">
              <w:t xml:space="preserve"> at any time before or during the bail proceeding. The bill </w:t>
            </w:r>
            <w:r w:rsidR="005F120E">
              <w:t xml:space="preserve">entitles a defendant who files an affidavit to a </w:t>
            </w:r>
            <w:r w:rsidR="00BA0C61">
              <w:t xml:space="preserve">prompt </w:t>
            </w:r>
            <w:r w:rsidR="005F120E">
              <w:t xml:space="preserve">hearing before </w:t>
            </w:r>
            <w:r w:rsidR="00135BB6">
              <w:t>the</w:t>
            </w:r>
            <w:r w:rsidR="00EE5C9A">
              <w:t xml:space="preserve"> magistrate on the bail amount</w:t>
            </w:r>
            <w:r w:rsidR="00850C50">
              <w:t xml:space="preserve"> and </w:t>
            </w:r>
            <w:r w:rsidR="00BA0C61">
              <w:t xml:space="preserve">establishes that </w:t>
            </w:r>
            <w:r w:rsidR="00850C50">
              <w:t xml:space="preserve">the hearing </w:t>
            </w:r>
            <w:r w:rsidR="00BA0C61">
              <w:t xml:space="preserve">may </w:t>
            </w:r>
            <w:r w:rsidR="00EE5C9A">
              <w:t xml:space="preserve">be held </w:t>
            </w:r>
            <w:r w:rsidR="00BA0C61">
              <w:t xml:space="preserve">before the magistrate making the bail decision or may occur as a separate pretrial proceeding held for that purpose. </w:t>
            </w:r>
            <w:r w:rsidR="008A12DF">
              <w:t xml:space="preserve">The bill provides for the defendant's right to present and respond to evidence </w:t>
            </w:r>
            <w:r w:rsidR="00C00F29" w:rsidRPr="00621667">
              <w:t xml:space="preserve">and </w:t>
            </w:r>
            <w:r w:rsidR="00C00F29">
              <w:t>requires</w:t>
            </w:r>
            <w:r w:rsidR="00D545C1">
              <w:t xml:space="preserve"> the magistrate to consider the facts presented and the</w:t>
            </w:r>
            <w:r w:rsidR="009664E6">
              <w:t xml:space="preserve"> statutory rules</w:t>
            </w:r>
            <w:r w:rsidR="00E63FE8">
              <w:t>, as revised by the bill,</w:t>
            </w:r>
            <w:r w:rsidR="009664E6">
              <w:t xml:space="preserve"> for setting bai</w:t>
            </w:r>
            <w:r w:rsidR="00D545C1">
              <w:t xml:space="preserve">l </w:t>
            </w:r>
            <w:r w:rsidR="00D545C1" w:rsidRPr="00E604AE">
              <w:t xml:space="preserve">and to set </w:t>
            </w:r>
            <w:r w:rsidR="00E604AE">
              <w:t xml:space="preserve">the defendant's </w:t>
            </w:r>
            <w:r w:rsidR="00D545C1" w:rsidRPr="00E604AE">
              <w:t>bail</w:t>
            </w:r>
            <w:r w:rsidR="00D545C1">
              <w:t xml:space="preserve">. If the magistrate </w:t>
            </w:r>
            <w:r w:rsidR="00D545C1" w:rsidRPr="00D545C1">
              <w:t xml:space="preserve">does not set the defendant's bail in an amount below the amount required by </w:t>
            </w:r>
            <w:r w:rsidR="00D545C1" w:rsidRPr="00E604AE">
              <w:t>the schedule</w:t>
            </w:r>
            <w:r w:rsidR="00F843F6" w:rsidRPr="00E604AE">
              <w:t xml:space="preserve"> or standing order</w:t>
            </w:r>
            <w:r w:rsidR="00D545C1">
              <w:t>, the magistrate must</w:t>
            </w:r>
            <w:r w:rsidR="00D545C1" w:rsidRPr="00D545C1">
              <w:t xml:space="preserve"> issue written findings of fact supporting the bail decision.</w:t>
            </w:r>
            <w:r w:rsidR="00D545C1">
              <w:t xml:space="preserve">  </w:t>
            </w:r>
          </w:p>
          <w:p w14:paraId="123CE9F8" w14:textId="2BBD5520" w:rsidR="00EE5C9A" w:rsidRDefault="00EE5C9A" w:rsidP="00623E34">
            <w:pPr>
              <w:pStyle w:val="Header"/>
              <w:tabs>
                <w:tab w:val="clear" w:pos="4320"/>
                <w:tab w:val="clear" w:pos="8640"/>
              </w:tabs>
              <w:jc w:val="both"/>
            </w:pPr>
          </w:p>
          <w:p w14:paraId="1977856B" w14:textId="1CCD3C96" w:rsidR="00EE5C9A" w:rsidRDefault="00D86971" w:rsidP="00623E34">
            <w:pPr>
              <w:pStyle w:val="Header"/>
              <w:tabs>
                <w:tab w:val="clear" w:pos="4320"/>
                <w:tab w:val="clear" w:pos="8640"/>
              </w:tabs>
              <w:jc w:val="both"/>
            </w:pPr>
            <w:r>
              <w:t>C.S.S.B.</w:t>
            </w:r>
            <w:r w:rsidR="00E156D8">
              <w:t xml:space="preserve"> 6</w:t>
            </w:r>
            <w:r>
              <w:t xml:space="preserve"> requires the </w:t>
            </w:r>
            <w:r w:rsidRPr="00EE5C9A">
              <w:t xml:space="preserve">judges of the courts trying criminal cases </w:t>
            </w:r>
            <w:r w:rsidR="00E604AE">
              <w:t xml:space="preserve">and </w:t>
            </w:r>
            <w:r w:rsidR="00E604AE" w:rsidRPr="00E604AE">
              <w:t>other magistrates</w:t>
            </w:r>
            <w:r w:rsidR="00E604AE" w:rsidRPr="00EE5C9A">
              <w:t xml:space="preserve"> </w:t>
            </w:r>
            <w:r w:rsidRPr="00EE5C9A">
              <w:t xml:space="preserve">in a county </w:t>
            </w:r>
            <w:r>
              <w:t xml:space="preserve">to </w:t>
            </w:r>
            <w:r w:rsidRPr="00EE5C9A">
              <w:t xml:space="preserve">report to </w:t>
            </w:r>
            <w:r>
              <w:t xml:space="preserve">OCA </w:t>
            </w:r>
            <w:r w:rsidRPr="00EE5C9A">
              <w:t xml:space="preserve">each defendant for whom </w:t>
            </w:r>
            <w:r w:rsidRPr="00BC3B90">
              <w:t>such a hearin</w:t>
            </w:r>
            <w:r w:rsidRPr="00BC3B90">
              <w:t>g</w:t>
            </w:r>
            <w:r w:rsidRPr="00EE5C9A">
              <w:t xml:space="preserve"> was not held within 48 hours of the defendant's arrest</w:t>
            </w:r>
            <w:r w:rsidR="00EF07BC">
              <w:t xml:space="preserve"> and to provide OCA the reason for the delay</w:t>
            </w:r>
            <w:r w:rsidRPr="00EE5C9A">
              <w:t>. If a delay occurs that will cause the hearing to be held later than 48 hours after the defendant's arrest, the magistrate or an employee of the court or o</w:t>
            </w:r>
            <w:r w:rsidRPr="00EE5C9A">
              <w:t xml:space="preserve">f the county in which the defendant is confined must </w:t>
            </w:r>
            <w:r w:rsidR="00EF07BC" w:rsidRPr="00EF07BC">
              <w:t>provide notice of the delay to the defendant's counsel or to the defendant, if the defendant does not have counsel</w:t>
            </w:r>
            <w:r w:rsidRPr="00EE5C9A">
              <w:t>.</w:t>
            </w:r>
            <w:r>
              <w:t xml:space="preserve"> </w:t>
            </w:r>
            <w:r w:rsidRPr="00362887">
              <w:t xml:space="preserve">The </w:t>
            </w:r>
            <w:r w:rsidR="00571ABF" w:rsidRPr="00362887">
              <w:t xml:space="preserve">bill authorizes the </w:t>
            </w:r>
            <w:r w:rsidRPr="00D545C1">
              <w:t>magistrate</w:t>
            </w:r>
            <w:r w:rsidR="00571ABF" w:rsidRPr="00D545C1">
              <w:t xml:space="preserve"> to</w:t>
            </w:r>
            <w:r w:rsidRPr="00D545C1">
              <w:t xml:space="preserve"> </w:t>
            </w:r>
            <w:r w:rsidR="009C749A" w:rsidRPr="00D545C1">
              <w:t>take certain actions</w:t>
            </w:r>
            <w:r w:rsidR="009C749A">
              <w:t xml:space="preserve"> </w:t>
            </w:r>
            <w:r w:rsidRPr="00362887">
              <w:t xml:space="preserve">with respect to a defendant </w:t>
            </w:r>
            <w:r w:rsidRPr="00362887">
              <w:t xml:space="preserve">who does not appear </w:t>
            </w:r>
            <w:r w:rsidR="004457A0">
              <w:t xml:space="preserve">capable of </w:t>
            </w:r>
            <w:r w:rsidRPr="00362887">
              <w:t>execut</w:t>
            </w:r>
            <w:r w:rsidR="004457A0">
              <w:t>ing</w:t>
            </w:r>
            <w:r w:rsidRPr="00362887">
              <w:t xml:space="preserve"> </w:t>
            </w:r>
            <w:r w:rsidRPr="008A12DF">
              <w:t>an affidavit</w:t>
            </w:r>
            <w:r w:rsidRPr="00362887">
              <w:t>.</w:t>
            </w:r>
          </w:p>
          <w:p w14:paraId="535F9ACA" w14:textId="53F71366" w:rsidR="00EE5C9A" w:rsidRDefault="00EE5C9A" w:rsidP="00623E34">
            <w:pPr>
              <w:pStyle w:val="Header"/>
              <w:tabs>
                <w:tab w:val="clear" w:pos="4320"/>
                <w:tab w:val="clear" w:pos="8640"/>
              </w:tabs>
              <w:jc w:val="both"/>
            </w:pPr>
          </w:p>
          <w:p w14:paraId="12AF9F1A" w14:textId="089A0BBB" w:rsidR="004E3BAC" w:rsidRDefault="00D86971" w:rsidP="00623E34">
            <w:pPr>
              <w:pStyle w:val="Header"/>
              <w:tabs>
                <w:tab w:val="clear" w:pos="4320"/>
                <w:tab w:val="clear" w:pos="8640"/>
              </w:tabs>
              <w:jc w:val="both"/>
            </w:pPr>
            <w:r>
              <w:t>C.S.S.B.</w:t>
            </w:r>
            <w:r w:rsidR="00E156D8">
              <w:t xml:space="preserve"> 6</w:t>
            </w:r>
            <w:r w:rsidR="00571ABF">
              <w:t xml:space="preserve"> establishes that </w:t>
            </w:r>
            <w:r w:rsidR="00571ABF" w:rsidRPr="00D545C1">
              <w:t xml:space="preserve">the </w:t>
            </w:r>
            <w:r w:rsidR="00571ABF" w:rsidRPr="009E5F1C">
              <w:t>bill's provisions</w:t>
            </w:r>
            <w:r w:rsidR="00E63FE8">
              <w:t xml:space="preserve"> relating to bail decisions</w:t>
            </w:r>
            <w:r w:rsidR="00571ABF">
              <w:t xml:space="preserve"> </w:t>
            </w:r>
            <w:r w:rsidR="00EE5C9A" w:rsidRPr="00EE5C9A">
              <w:t xml:space="preserve">may not be construed to require the filing of an affidavit before a magistrate considers the defendant's ability to make bail </w:t>
            </w:r>
            <w:r w:rsidR="00EE5C9A" w:rsidRPr="008A12DF">
              <w:t>under</w:t>
            </w:r>
            <w:r w:rsidR="008A12DF">
              <w:t xml:space="preserve"> the</w:t>
            </w:r>
            <w:r w:rsidR="00EE5C9A" w:rsidRPr="008A12DF">
              <w:t xml:space="preserve"> </w:t>
            </w:r>
            <w:r w:rsidR="00571ABF" w:rsidRPr="008A12DF">
              <w:t>statutory rules</w:t>
            </w:r>
            <w:r w:rsidR="00E63FE8">
              <w:t>, as revised by the bill,</w:t>
            </w:r>
            <w:r w:rsidR="00571ABF" w:rsidRPr="008A12DF">
              <w:t xml:space="preserve"> for setting bail</w:t>
            </w:r>
            <w:r w:rsidR="00EE5C9A" w:rsidRPr="00EE5C9A">
              <w:t>.</w:t>
            </w:r>
            <w:r w:rsidR="00EE5C9A">
              <w:t xml:space="preserve"> </w:t>
            </w:r>
            <w:r w:rsidR="00EE5C9A" w:rsidRPr="00D545C1">
              <w:t xml:space="preserve">The bill limits the use of a written or oral statement obtained under the bill's </w:t>
            </w:r>
            <w:r w:rsidR="00571ABF" w:rsidRPr="00D545C1">
              <w:t xml:space="preserve">provisions </w:t>
            </w:r>
            <w:r w:rsidR="00362887" w:rsidRPr="00D545C1">
              <w:t>relating to bail decisions</w:t>
            </w:r>
            <w:r w:rsidR="00747375">
              <w:t>,</w:t>
            </w:r>
            <w:r w:rsidR="00362887" w:rsidRPr="00D545C1">
              <w:t xml:space="preserve"> </w:t>
            </w:r>
            <w:r w:rsidR="00EE5C9A" w:rsidRPr="00D545C1">
              <w:t>or evidence derived from the statement</w:t>
            </w:r>
            <w:r w:rsidR="00747375">
              <w:t>,</w:t>
            </w:r>
            <w:r w:rsidR="00EE5C9A" w:rsidRPr="00D545C1">
              <w:t xml:space="preserve"> </w:t>
            </w:r>
            <w:r w:rsidR="00BC43F6" w:rsidRPr="00D545C1">
              <w:t>to determining</w:t>
            </w:r>
            <w:r w:rsidR="00EE5C9A" w:rsidRPr="00D545C1">
              <w:t xml:space="preserve"> whether the defendant is indigent, impeach</w:t>
            </w:r>
            <w:r w:rsidR="00387247" w:rsidRPr="00D545C1">
              <w:t>ing</w:t>
            </w:r>
            <w:r w:rsidR="00EE5C9A" w:rsidRPr="00D545C1">
              <w:t xml:space="preserve"> the direct testimony of the defendant, or </w:t>
            </w:r>
            <w:r w:rsidR="00571ABF" w:rsidRPr="00D545C1">
              <w:t>prosecut</w:t>
            </w:r>
            <w:r w:rsidR="00387247" w:rsidRPr="00D545C1">
              <w:t>ing</w:t>
            </w:r>
            <w:r w:rsidR="00571ABF" w:rsidRPr="00D545C1">
              <w:t xml:space="preserve"> the defendant for a perjury or other falsification </w:t>
            </w:r>
            <w:r w:rsidR="00EE5C9A" w:rsidRPr="00D545C1">
              <w:t>offense.</w:t>
            </w:r>
          </w:p>
          <w:p w14:paraId="30A8EC42" w14:textId="77777777" w:rsidR="00E63FE8" w:rsidRPr="00C1624B" w:rsidRDefault="00E63FE8" w:rsidP="00623E34">
            <w:pPr>
              <w:pStyle w:val="Header"/>
              <w:tabs>
                <w:tab w:val="clear" w:pos="4320"/>
                <w:tab w:val="clear" w:pos="8640"/>
              </w:tabs>
              <w:jc w:val="both"/>
            </w:pPr>
          </w:p>
          <w:p w14:paraId="5DD3605C" w14:textId="1A0D4C34" w:rsidR="00894B0F" w:rsidRPr="009807C4" w:rsidRDefault="00D86971" w:rsidP="00623E34">
            <w:pPr>
              <w:pStyle w:val="Header"/>
              <w:tabs>
                <w:tab w:val="clear" w:pos="4320"/>
                <w:tab w:val="clear" w:pos="8640"/>
              </w:tabs>
              <w:jc w:val="both"/>
              <w:rPr>
                <w:u w:val="single"/>
              </w:rPr>
            </w:pPr>
            <w:r w:rsidRPr="009807C4">
              <w:rPr>
                <w:u w:val="single"/>
              </w:rPr>
              <w:t>T</w:t>
            </w:r>
            <w:r w:rsidRPr="009807C4">
              <w:rPr>
                <w:u w:val="single"/>
              </w:rPr>
              <w:t>aking of Bail by</w:t>
            </w:r>
            <w:r w:rsidR="00B15C9F" w:rsidRPr="009807C4">
              <w:rPr>
                <w:u w:val="single"/>
              </w:rPr>
              <w:t xml:space="preserve"> Sheriffs, Peace Officers, </w:t>
            </w:r>
            <w:r w:rsidRPr="009807C4">
              <w:rPr>
                <w:u w:val="single"/>
              </w:rPr>
              <w:t xml:space="preserve">or </w:t>
            </w:r>
            <w:r w:rsidR="00B15C9F" w:rsidRPr="009807C4">
              <w:rPr>
                <w:u w:val="single"/>
              </w:rPr>
              <w:t xml:space="preserve">Jailers </w:t>
            </w:r>
          </w:p>
          <w:p w14:paraId="2852A16F" w14:textId="77777777" w:rsidR="00B15C9F" w:rsidRPr="00B15C9F" w:rsidRDefault="00B15C9F" w:rsidP="00623E34">
            <w:pPr>
              <w:pStyle w:val="Header"/>
              <w:tabs>
                <w:tab w:val="clear" w:pos="4320"/>
                <w:tab w:val="clear" w:pos="8640"/>
              </w:tabs>
              <w:jc w:val="both"/>
              <w:rPr>
                <w:i/>
              </w:rPr>
            </w:pPr>
          </w:p>
          <w:p w14:paraId="42B64CA8" w14:textId="37838C9F" w:rsidR="008C6494" w:rsidRDefault="00D86971" w:rsidP="00623E34">
            <w:pPr>
              <w:pStyle w:val="Header"/>
              <w:tabs>
                <w:tab w:val="clear" w:pos="4320"/>
                <w:tab w:val="clear" w:pos="8640"/>
              </w:tabs>
              <w:jc w:val="both"/>
            </w:pPr>
            <w:r>
              <w:t>C.S.S.B.</w:t>
            </w:r>
            <w:r w:rsidR="00E156D8">
              <w:t xml:space="preserve"> 6</w:t>
            </w:r>
            <w:r w:rsidR="00894B0F">
              <w:t xml:space="preserve"> </w:t>
            </w:r>
            <w:r w:rsidR="00926589">
              <w:t xml:space="preserve">requires </w:t>
            </w:r>
            <w:r w:rsidR="00B03746">
              <w:t xml:space="preserve">a </w:t>
            </w:r>
            <w:r w:rsidR="00926589">
              <w:t>sheriff, peace officer, or jailer, before taking bail</w:t>
            </w:r>
            <w:r w:rsidR="00266638">
              <w:t xml:space="preserve"> in a misdemeanor or felony case</w:t>
            </w:r>
            <w:r w:rsidR="00926589">
              <w:t>, to obtain the defendant's criminal history record information through the statewide telecommunications system</w:t>
            </w:r>
            <w:r w:rsidR="00632BB6">
              <w:t xml:space="preserve"> </w:t>
            </w:r>
            <w:r w:rsidR="00CE4118">
              <w:t>maintained by</w:t>
            </w:r>
            <w:r w:rsidR="00D83C84">
              <w:t xml:space="preserve"> DPS </w:t>
            </w:r>
            <w:r w:rsidR="00926589">
              <w:t>and through the public safety report system</w:t>
            </w:r>
            <w:r w:rsidR="00E63FE8">
              <w:t xml:space="preserve"> created by the bill</w:t>
            </w:r>
            <w:r w:rsidR="00926589">
              <w:t xml:space="preserve">. If the defendant is charged with or has previously been convicted of </w:t>
            </w:r>
            <w:r w:rsidR="00926589" w:rsidRPr="0095339E">
              <w:t xml:space="preserve">an offense involving violence as </w:t>
            </w:r>
            <w:r w:rsidR="0095339E">
              <w:t>defined</w:t>
            </w:r>
            <w:r w:rsidR="0095339E" w:rsidRPr="0095339E">
              <w:t xml:space="preserve"> </w:t>
            </w:r>
            <w:r w:rsidR="00926589" w:rsidRPr="0095339E">
              <w:t>by the bill</w:t>
            </w:r>
            <w:r w:rsidR="00926589">
              <w:t xml:space="preserve">, the sheriff, officer, or jailer may not set the </w:t>
            </w:r>
            <w:r w:rsidR="00632BB6">
              <w:t xml:space="preserve">amount of the defendant's bail but may take the bail in the amount set by the court. </w:t>
            </w:r>
            <w:r w:rsidR="00894B0F" w:rsidRPr="00514DB1">
              <w:t xml:space="preserve">The bill </w:t>
            </w:r>
            <w:r w:rsidR="00632BB6" w:rsidRPr="00514DB1">
              <w:t xml:space="preserve">revises the authorization for </w:t>
            </w:r>
            <w:r w:rsidR="00894B0F" w:rsidRPr="00514DB1">
              <w:t>a</w:t>
            </w:r>
            <w:r w:rsidR="00514DB1">
              <w:t xml:space="preserve"> sheriff, peace</w:t>
            </w:r>
            <w:r w:rsidR="00894B0F" w:rsidRPr="00514DB1">
              <w:t xml:space="preserve"> officer</w:t>
            </w:r>
            <w:r w:rsidR="00514DB1">
              <w:t>, or jailer</w:t>
            </w:r>
            <w:r w:rsidR="00894B0F" w:rsidRPr="00514DB1">
              <w:t xml:space="preserve"> </w:t>
            </w:r>
            <w:r w:rsidR="00632BB6" w:rsidRPr="00514DB1">
              <w:t xml:space="preserve">to </w:t>
            </w:r>
            <w:r w:rsidR="00D83C84">
              <w:t xml:space="preserve">take </w:t>
            </w:r>
            <w:r w:rsidR="00632BB6" w:rsidRPr="00514DB1">
              <w:t xml:space="preserve">bail </w:t>
            </w:r>
            <w:r w:rsidR="002110FC">
              <w:t>for a</w:t>
            </w:r>
            <w:r w:rsidR="00514DB1">
              <w:t xml:space="preserve"> </w:t>
            </w:r>
            <w:r w:rsidR="00632BB6" w:rsidRPr="00514DB1">
              <w:t>defendant</w:t>
            </w:r>
            <w:r w:rsidR="00A40EF8">
              <w:t xml:space="preserve"> </w:t>
            </w:r>
            <w:r w:rsidR="00266638">
              <w:t>in a felony case</w:t>
            </w:r>
            <w:r w:rsidR="00A40EF8">
              <w:t xml:space="preserve"> in any amount that the officer considers reasonable </w:t>
            </w:r>
            <w:r w:rsidR="00A40EF8" w:rsidRPr="00A40EF8">
              <w:t xml:space="preserve">if </w:t>
            </w:r>
            <w:r w:rsidR="00A40EF8">
              <w:t>the court before which the case</w:t>
            </w:r>
            <w:r w:rsidR="00A40EF8" w:rsidRPr="00A40EF8">
              <w:t xml:space="preserve"> is pending is not in session in the county where the defendant is in custody</w:t>
            </w:r>
            <w:r w:rsidR="00266638">
              <w:t xml:space="preserve"> </w:t>
            </w:r>
            <w:r w:rsidR="00A40EF8">
              <w:t xml:space="preserve">and </w:t>
            </w:r>
            <w:r w:rsidR="00632BB6" w:rsidRPr="00514DB1">
              <w:t xml:space="preserve">no bail amount has been set by </w:t>
            </w:r>
            <w:r w:rsidR="00514DB1">
              <w:t>a</w:t>
            </w:r>
            <w:r w:rsidR="00514DB1" w:rsidRPr="00514DB1">
              <w:t xml:space="preserve"> </w:t>
            </w:r>
            <w:r w:rsidR="00632BB6" w:rsidRPr="00514DB1">
              <w:t>court or magistrate</w:t>
            </w:r>
            <w:r w:rsidR="002F24F0" w:rsidRPr="00514DB1">
              <w:t xml:space="preserve"> by </w:t>
            </w:r>
            <w:r w:rsidR="002F24F0" w:rsidRPr="002110FC">
              <w:t xml:space="preserve">requiring the amount to be </w:t>
            </w:r>
            <w:r w:rsidR="00926589" w:rsidRPr="002110FC">
              <w:t>in compliance with the statutory rules</w:t>
            </w:r>
            <w:r w:rsidR="00E63FE8">
              <w:t>, as revised by the bill,</w:t>
            </w:r>
            <w:r w:rsidR="00926589" w:rsidRPr="002110FC">
              <w:t xml:space="preserve"> for setting bail.</w:t>
            </w:r>
            <w:r w:rsidR="00926589">
              <w:t xml:space="preserve"> </w:t>
            </w:r>
          </w:p>
          <w:p w14:paraId="2079DA54" w14:textId="659E05D5" w:rsidR="00865247" w:rsidRDefault="00865247" w:rsidP="00623E34">
            <w:pPr>
              <w:pStyle w:val="Header"/>
              <w:tabs>
                <w:tab w:val="clear" w:pos="4320"/>
                <w:tab w:val="clear" w:pos="8640"/>
              </w:tabs>
              <w:jc w:val="both"/>
            </w:pPr>
          </w:p>
          <w:p w14:paraId="49B605C5" w14:textId="0DE7CDE1" w:rsidR="00B00F1F" w:rsidRPr="00B00F1F" w:rsidRDefault="00D86971" w:rsidP="00623E34">
            <w:pPr>
              <w:pStyle w:val="Header"/>
              <w:tabs>
                <w:tab w:val="clear" w:pos="4320"/>
                <w:tab w:val="clear" w:pos="8640"/>
              </w:tabs>
              <w:jc w:val="both"/>
            </w:pPr>
            <w:r>
              <w:rPr>
                <w:b/>
              </w:rPr>
              <w:t>Training Course</w:t>
            </w:r>
            <w:r w:rsidR="00C02BFF">
              <w:rPr>
                <w:b/>
              </w:rPr>
              <w:t xml:space="preserve"> Requirements</w:t>
            </w:r>
          </w:p>
          <w:p w14:paraId="63648636" w14:textId="5BE3A5DD" w:rsidR="00B00F1F" w:rsidRDefault="00B00F1F" w:rsidP="00623E34">
            <w:pPr>
              <w:pStyle w:val="Header"/>
              <w:tabs>
                <w:tab w:val="clear" w:pos="4320"/>
                <w:tab w:val="clear" w:pos="8640"/>
              </w:tabs>
              <w:jc w:val="both"/>
            </w:pPr>
          </w:p>
          <w:p w14:paraId="077A7BE2" w14:textId="4CB6706D" w:rsidR="005D1D94" w:rsidRDefault="00D86971" w:rsidP="00623E34">
            <w:pPr>
              <w:pStyle w:val="Header"/>
              <w:jc w:val="both"/>
            </w:pPr>
            <w:r>
              <w:t>C.S.S.B.</w:t>
            </w:r>
            <w:r w:rsidR="00E156D8">
              <w:t xml:space="preserve"> 6</w:t>
            </w:r>
            <w:r>
              <w:t xml:space="preserve"> requires DPS to </w:t>
            </w:r>
            <w:r w:rsidRPr="005D1D94">
              <w:t>develop training</w:t>
            </w:r>
            <w:r>
              <w:t xml:space="preserve"> courses that relate to the use of the statewide telecommunications </w:t>
            </w:r>
            <w:r w:rsidRPr="00C345D5">
              <w:t>system</w:t>
            </w:r>
            <w:r>
              <w:t xml:space="preserve"> maintained by DPS </w:t>
            </w:r>
            <w:r w:rsidRPr="005D1D94">
              <w:t>and that are</w:t>
            </w:r>
            <w:r>
              <w:t xml:space="preserve"> directed to each magistrate, judge, sheriff, peace officer, or jailer required to obtain criminal history record information under </w:t>
            </w:r>
            <w:r w:rsidRPr="00AE4A91">
              <w:t>provisions</w:t>
            </w:r>
            <w:r w:rsidR="00E63FE8">
              <w:t>, as revised by the bill,</w:t>
            </w:r>
            <w:r w:rsidRPr="00AE4A91">
              <w:t xml:space="preserve"> governing bail</w:t>
            </w:r>
            <w:r>
              <w:t>, as necessary to enable the person to fulfill those requirements.</w:t>
            </w:r>
          </w:p>
          <w:p w14:paraId="0FB784CB" w14:textId="77777777" w:rsidR="005D1D94" w:rsidRDefault="005D1D94" w:rsidP="00623E34">
            <w:pPr>
              <w:pStyle w:val="Header"/>
              <w:jc w:val="both"/>
            </w:pPr>
          </w:p>
          <w:p w14:paraId="6B91BA77" w14:textId="0E03E18A" w:rsidR="00BF1C04" w:rsidRDefault="00D86971" w:rsidP="00623E34">
            <w:pPr>
              <w:pStyle w:val="Header"/>
              <w:jc w:val="both"/>
            </w:pPr>
            <w:r>
              <w:t>C.S.S.</w:t>
            </w:r>
            <w:r>
              <w:t>B.</w:t>
            </w:r>
            <w:r w:rsidR="00E156D8">
              <w:t xml:space="preserve"> 6</w:t>
            </w:r>
            <w:r w:rsidR="00B00F1F">
              <w:t xml:space="preserve"> </w:t>
            </w:r>
            <w:r>
              <w:t>require</w:t>
            </w:r>
            <w:r w:rsidR="002F3339">
              <w:t>s</w:t>
            </w:r>
            <w:r>
              <w:t xml:space="preserve"> OCA to develop or approve training courses</w:t>
            </w:r>
            <w:r w:rsidR="00D336C7">
              <w:t xml:space="preserve"> in consultation with the Texas Court of Criminal Appeals</w:t>
            </w:r>
            <w:r>
              <w:t xml:space="preserve"> regarding a magistrate's duties</w:t>
            </w:r>
            <w:r w:rsidR="00D336C7">
              <w:t>, including duties</w:t>
            </w:r>
            <w:r>
              <w:t xml:space="preserve"> with respect to setting bail in criminal cases</w:t>
            </w:r>
            <w:r w:rsidR="00D336C7">
              <w:t>. The bill</w:t>
            </w:r>
            <w:r>
              <w:t xml:space="preserve"> requires the courses to include the</w:t>
            </w:r>
            <w:r>
              <w:t xml:space="preserve"> following: </w:t>
            </w:r>
          </w:p>
          <w:p w14:paraId="50AB4B42" w14:textId="0C7C6775" w:rsidR="00BF1C04" w:rsidRDefault="00D86971" w:rsidP="00623E34">
            <w:pPr>
              <w:pStyle w:val="Header"/>
              <w:numPr>
                <w:ilvl w:val="0"/>
                <w:numId w:val="15"/>
              </w:numPr>
              <w:jc w:val="both"/>
            </w:pPr>
            <w:r>
              <w:t>an eight-hour initial training course</w:t>
            </w:r>
            <w:r w:rsidR="001B61EF">
              <w:t xml:space="preserve"> </w:t>
            </w:r>
            <w:r w:rsidR="004C1F7D">
              <w:t>that includes</w:t>
            </w:r>
            <w:r w:rsidR="005D1D94">
              <w:t xml:space="preserve"> the</w:t>
            </w:r>
            <w:r w:rsidR="004C1F7D">
              <w:t xml:space="preserve"> </w:t>
            </w:r>
            <w:r w:rsidR="004C1F7D" w:rsidRPr="005D1D94">
              <w:t xml:space="preserve">content </w:t>
            </w:r>
            <w:r w:rsidR="004C1F7D">
              <w:t xml:space="preserve">of the </w:t>
            </w:r>
            <w:r w:rsidR="003103F3">
              <w:t xml:space="preserve">applicable training course </w:t>
            </w:r>
            <w:r w:rsidR="001F4F4A">
              <w:t xml:space="preserve">on the use of the </w:t>
            </w:r>
            <w:r w:rsidR="004C1F7D">
              <w:t xml:space="preserve">statewide telecommunications system maintained by </w:t>
            </w:r>
            <w:r w:rsidR="004C1F7D" w:rsidRPr="001F4F4A">
              <w:t>DPS</w:t>
            </w:r>
            <w:r w:rsidR="002240E4" w:rsidRPr="001F4F4A">
              <w:t>,</w:t>
            </w:r>
            <w:r w:rsidR="004C1F7D" w:rsidRPr="001F4F4A">
              <w:t xml:space="preserve"> </w:t>
            </w:r>
            <w:r w:rsidR="001B61EF" w:rsidRPr="001F4F4A">
              <w:t>to be completed</w:t>
            </w:r>
            <w:r w:rsidR="001B61EF">
              <w:t xml:space="preserve"> by a magistrate not later than the 90th day after the date the magistrate takes office</w:t>
            </w:r>
            <w:r>
              <w:t xml:space="preserve">; and </w:t>
            </w:r>
          </w:p>
          <w:p w14:paraId="56730FB2" w14:textId="1DAF169B" w:rsidR="00BF1C04" w:rsidRDefault="00D86971" w:rsidP="00623E34">
            <w:pPr>
              <w:pStyle w:val="Header"/>
              <w:numPr>
                <w:ilvl w:val="0"/>
                <w:numId w:val="15"/>
              </w:numPr>
              <w:jc w:val="both"/>
            </w:pPr>
            <w:r>
              <w:t xml:space="preserve">a </w:t>
            </w:r>
            <w:r w:rsidR="00D336C7">
              <w:t xml:space="preserve">two-hour </w:t>
            </w:r>
            <w:r>
              <w:t>continuing education course</w:t>
            </w:r>
            <w:r w:rsidR="00AC3728">
              <w:t xml:space="preserve"> to be completed </w:t>
            </w:r>
            <w:r w:rsidR="00DE3764">
              <w:t xml:space="preserve">in </w:t>
            </w:r>
            <w:r w:rsidR="00AC3728">
              <w:t>each subsequent state fiscal biennium in which the magistrate serves</w:t>
            </w:r>
            <w:r>
              <w:t xml:space="preserve">. </w:t>
            </w:r>
          </w:p>
          <w:p w14:paraId="5C0C40F9" w14:textId="6878DE77" w:rsidR="00221E34" w:rsidRDefault="00D86971" w:rsidP="00623E34">
            <w:pPr>
              <w:pStyle w:val="Header"/>
              <w:tabs>
                <w:tab w:val="clear" w:pos="4320"/>
                <w:tab w:val="clear" w:pos="8640"/>
              </w:tabs>
              <w:jc w:val="both"/>
            </w:pPr>
            <w:r>
              <w:t xml:space="preserve">The bill requires OCA to </w:t>
            </w:r>
            <w:r w:rsidRPr="00E671A6">
              <w:t>provide for a method</w:t>
            </w:r>
            <w:r w:rsidRPr="00E671A6">
              <w:t xml:space="preserve"> of certifying that a magistrate has successfully completed a training course and has demonstrated competency of the course content in </w:t>
            </w:r>
            <w:r w:rsidR="00DD4CF0">
              <w:t>a</w:t>
            </w:r>
            <w:r w:rsidRPr="00E671A6">
              <w:t xml:space="preserve"> manner</w:t>
            </w:r>
            <w:r w:rsidR="00DD4CF0">
              <w:t xml:space="preserve"> acceptable to </w:t>
            </w:r>
            <w:r w:rsidR="00DD4CF0" w:rsidRPr="00747375">
              <w:t xml:space="preserve">OCA </w:t>
            </w:r>
            <w:r w:rsidR="00DD4CF0" w:rsidRPr="001F4F4A">
              <w:t>and requires a magistrate to demonstrate competency in that manner to be considered in compliance with the training requirements</w:t>
            </w:r>
            <w:r w:rsidR="00DD4CF0" w:rsidRPr="00747375">
              <w:t>.</w:t>
            </w:r>
            <w:r w:rsidRPr="00747375">
              <w:t xml:space="preserve"> The bill</w:t>
            </w:r>
            <w:r w:rsidR="00983E7C">
              <w:t xml:space="preserve"> includes a temporary provision set to expire May 1, 2023,</w:t>
            </w:r>
            <w:r w:rsidRPr="00747375">
              <w:t xml:space="preserve"> establish</w:t>
            </w:r>
            <w:r w:rsidR="00983E7C">
              <w:t>ing</w:t>
            </w:r>
            <w:r w:rsidRPr="00747375">
              <w:t xml:space="preserve"> </w:t>
            </w:r>
            <w:r w:rsidR="00207FAA" w:rsidRPr="00747375">
              <w:t xml:space="preserve">that </w:t>
            </w:r>
            <w:r w:rsidRPr="00747375">
              <w:t xml:space="preserve">a magistrate who is serving on </w:t>
            </w:r>
            <w:r w:rsidR="00983E7C">
              <w:t xml:space="preserve">April </w:t>
            </w:r>
            <w:r w:rsidR="00CC1DB4" w:rsidRPr="001B61EF">
              <w:t>1, 202</w:t>
            </w:r>
            <w:r w:rsidR="00246F2E">
              <w:t>2</w:t>
            </w:r>
            <w:r w:rsidR="00CC1DB4" w:rsidRPr="001B61EF">
              <w:t>,</w:t>
            </w:r>
            <w:r w:rsidRPr="001B61EF">
              <w:t xml:space="preserve"> is </w:t>
            </w:r>
            <w:r w:rsidR="00FD545E" w:rsidRPr="001B61EF">
              <w:t xml:space="preserve">considered </w:t>
            </w:r>
            <w:r w:rsidRPr="001B61EF">
              <w:t>to be in compliance</w:t>
            </w:r>
            <w:r w:rsidR="00207FAA" w:rsidRPr="001B61EF">
              <w:t xml:space="preserve"> with the</w:t>
            </w:r>
            <w:r w:rsidR="00207FAA">
              <w:t xml:space="preserve"> initial training requirement</w:t>
            </w:r>
            <w:r>
              <w:t xml:space="preserve"> on completion of </w:t>
            </w:r>
            <w:r>
              <w:t>the applicable training course not later than</w:t>
            </w:r>
            <w:r w:rsidR="00967F04">
              <w:t xml:space="preserve"> </w:t>
            </w:r>
            <w:r w:rsidR="00983E7C">
              <w:t xml:space="preserve">December </w:t>
            </w:r>
            <w:r>
              <w:t xml:space="preserve">1, 2022. </w:t>
            </w:r>
            <w:r w:rsidRPr="00207FAA">
              <w:t xml:space="preserve">The bill provides for the entities authorized to administer </w:t>
            </w:r>
            <w:r w:rsidRPr="001F4F4A">
              <w:t>any such course</w:t>
            </w:r>
            <w:r w:rsidRPr="00207FAA">
              <w:t xml:space="preserve"> developed or approved by OCA.</w:t>
            </w:r>
            <w:r w:rsidR="00B00F1F">
              <w:t xml:space="preserve"> </w:t>
            </w:r>
            <w:r w:rsidR="00D1056E">
              <w:t xml:space="preserve">These provisions take effect </w:t>
            </w:r>
            <w:r w:rsidR="00D1056E" w:rsidRPr="00D1056E">
              <w:t>on the 91st day after the last day of the legislative session</w:t>
            </w:r>
            <w:r w:rsidR="00D1056E">
              <w:t>.</w:t>
            </w:r>
          </w:p>
          <w:p w14:paraId="7E8B33C1" w14:textId="77777777" w:rsidR="00221E34" w:rsidRDefault="00221E34" w:rsidP="00623E34">
            <w:pPr>
              <w:pStyle w:val="Header"/>
              <w:tabs>
                <w:tab w:val="clear" w:pos="4320"/>
                <w:tab w:val="clear" w:pos="8640"/>
              </w:tabs>
              <w:jc w:val="both"/>
            </w:pPr>
          </w:p>
          <w:p w14:paraId="701BF4C7" w14:textId="7FFB5777" w:rsidR="00C02BFF" w:rsidRPr="00653546" w:rsidRDefault="00D86971" w:rsidP="00623E34">
            <w:pPr>
              <w:pStyle w:val="Header"/>
              <w:tabs>
                <w:tab w:val="clear" w:pos="4320"/>
                <w:tab w:val="clear" w:pos="8640"/>
              </w:tabs>
              <w:jc w:val="both"/>
            </w:pPr>
            <w:r>
              <w:t>C.S.S.B.</w:t>
            </w:r>
            <w:r w:rsidR="00E156D8">
              <w:t xml:space="preserve"> 6</w:t>
            </w:r>
            <w:r w:rsidRPr="00653546">
              <w:t xml:space="preserve"> amends the Government Code to require a justice of the peace to </w:t>
            </w:r>
            <w:r w:rsidRPr="007B0D2B">
              <w:t xml:space="preserve">complete the training courses </w:t>
            </w:r>
            <w:r w:rsidR="00747375" w:rsidRPr="007B0D2B">
              <w:t>developed or approved by OCA</w:t>
            </w:r>
            <w:r w:rsidR="00B47501">
              <w:t xml:space="preserve"> regarding a magistrate's duties</w:t>
            </w:r>
            <w:r w:rsidR="00CE4118">
              <w:t xml:space="preserve"> </w:t>
            </w:r>
            <w:r w:rsidR="009E5804" w:rsidRPr="00653546">
              <w:t>as follows</w:t>
            </w:r>
            <w:r w:rsidRPr="00653546">
              <w:t xml:space="preserve">: </w:t>
            </w:r>
          </w:p>
          <w:p w14:paraId="7B8A79DD" w14:textId="05B7B812" w:rsidR="00C02BFF" w:rsidRPr="00653546" w:rsidRDefault="00D86971" w:rsidP="00623E34">
            <w:pPr>
              <w:pStyle w:val="Header"/>
              <w:numPr>
                <w:ilvl w:val="0"/>
                <w:numId w:val="17"/>
              </w:numPr>
              <w:tabs>
                <w:tab w:val="clear" w:pos="4320"/>
                <w:tab w:val="clear" w:pos="8640"/>
              </w:tabs>
              <w:jc w:val="both"/>
            </w:pPr>
            <w:r w:rsidRPr="00653546">
              <w:t xml:space="preserve">the eight-hour initial </w:t>
            </w:r>
            <w:r w:rsidR="00221E34" w:rsidRPr="00653546">
              <w:t xml:space="preserve">training </w:t>
            </w:r>
            <w:r w:rsidRPr="00653546">
              <w:t>course</w:t>
            </w:r>
            <w:r w:rsidR="009E5804" w:rsidRPr="00653546">
              <w:t xml:space="preserve"> must be completed</w:t>
            </w:r>
            <w:r w:rsidRPr="00653546">
              <w:t xml:space="preserve"> within one year after the date the justice is first elected; and </w:t>
            </w:r>
          </w:p>
          <w:p w14:paraId="07201D40" w14:textId="657B0421" w:rsidR="00BF1C04" w:rsidRDefault="00D86971" w:rsidP="00623E34">
            <w:pPr>
              <w:pStyle w:val="Header"/>
              <w:numPr>
                <w:ilvl w:val="0"/>
                <w:numId w:val="17"/>
              </w:numPr>
              <w:tabs>
                <w:tab w:val="clear" w:pos="4320"/>
                <w:tab w:val="clear" w:pos="8640"/>
              </w:tabs>
              <w:jc w:val="both"/>
            </w:pPr>
            <w:r w:rsidRPr="00653546">
              <w:t>the two-hou</w:t>
            </w:r>
            <w:r w:rsidR="00AE4A91" w:rsidRPr="008021AF">
              <w:t>r</w:t>
            </w:r>
            <w:r w:rsidRPr="00653546">
              <w:t xml:space="preserve"> continuing education course </w:t>
            </w:r>
            <w:r w:rsidR="009E5804" w:rsidRPr="00653546">
              <w:t xml:space="preserve">must be completed </w:t>
            </w:r>
            <w:r w:rsidRPr="00653546">
              <w:t>each following state fiscal biennium.</w:t>
            </w:r>
          </w:p>
          <w:p w14:paraId="51E812C6" w14:textId="593FC25F" w:rsidR="004207AE" w:rsidRDefault="00D86971" w:rsidP="00623E34">
            <w:pPr>
              <w:pStyle w:val="Header"/>
              <w:tabs>
                <w:tab w:val="clear" w:pos="4320"/>
                <w:tab w:val="clear" w:pos="8640"/>
              </w:tabs>
              <w:jc w:val="both"/>
            </w:pPr>
            <w:r w:rsidRPr="004F6E53">
              <w:t>The bill establishes that</w:t>
            </w:r>
            <w:r w:rsidR="003B461F">
              <w:t xml:space="preserve"> the eight-hour initial training course may be included</w:t>
            </w:r>
            <w:r w:rsidR="00DA2376">
              <w:t xml:space="preserve"> in the</w:t>
            </w:r>
            <w:r w:rsidRPr="004F6E53">
              <w:t xml:space="preserve"> 80-h</w:t>
            </w:r>
            <w:r w:rsidRPr="004F6E53">
              <w:t xml:space="preserve">our </w:t>
            </w:r>
            <w:r w:rsidR="000337B5">
              <w:t xml:space="preserve">training </w:t>
            </w:r>
            <w:r w:rsidRPr="004F6E53">
              <w:t xml:space="preserve">course </w:t>
            </w:r>
            <w:r w:rsidR="00DA2376">
              <w:t>that must be completed by a justice of the peace in their first year of service.</w:t>
            </w:r>
            <w:r>
              <w:t xml:space="preserve"> </w:t>
            </w:r>
          </w:p>
          <w:p w14:paraId="7EF4DFA0" w14:textId="77777777" w:rsidR="007408FE" w:rsidRPr="007408FE" w:rsidRDefault="007408FE" w:rsidP="00623E34">
            <w:pPr>
              <w:pStyle w:val="Header"/>
              <w:tabs>
                <w:tab w:val="clear" w:pos="4320"/>
                <w:tab w:val="clear" w:pos="8640"/>
              </w:tabs>
              <w:jc w:val="both"/>
              <w:rPr>
                <w:b/>
              </w:rPr>
            </w:pPr>
          </w:p>
          <w:p w14:paraId="53940DE7" w14:textId="0CAC116F" w:rsidR="00931670" w:rsidRPr="008021AF" w:rsidRDefault="00D86971" w:rsidP="00623E34">
            <w:pPr>
              <w:pStyle w:val="Header"/>
              <w:tabs>
                <w:tab w:val="clear" w:pos="4320"/>
                <w:tab w:val="clear" w:pos="8640"/>
              </w:tabs>
              <w:jc w:val="both"/>
              <w:rPr>
                <w:b/>
              </w:rPr>
            </w:pPr>
            <w:r w:rsidRPr="005053B9">
              <w:rPr>
                <w:b/>
              </w:rPr>
              <w:t>Miscellaneous</w:t>
            </w:r>
          </w:p>
          <w:p w14:paraId="71E62CDC" w14:textId="77777777" w:rsidR="00931670" w:rsidRDefault="00931670" w:rsidP="00623E34">
            <w:pPr>
              <w:pStyle w:val="Header"/>
              <w:tabs>
                <w:tab w:val="clear" w:pos="4320"/>
                <w:tab w:val="clear" w:pos="8640"/>
              </w:tabs>
              <w:jc w:val="both"/>
            </w:pPr>
          </w:p>
          <w:p w14:paraId="2653DAE0" w14:textId="5BBB2729" w:rsidR="00931670" w:rsidRDefault="00D86971" w:rsidP="00623E34">
            <w:pPr>
              <w:pStyle w:val="Header"/>
              <w:jc w:val="both"/>
            </w:pPr>
            <w:r>
              <w:t>C.S.S.B.</w:t>
            </w:r>
            <w:r w:rsidR="00E156D8">
              <w:t xml:space="preserve"> 6</w:t>
            </w:r>
            <w:r>
              <w:t xml:space="preserve"> </w:t>
            </w:r>
            <w:r w:rsidR="00EF07BC">
              <w:t xml:space="preserve">amends the Code of Criminal Procedure to </w:t>
            </w:r>
            <w:r>
              <w:t>require a court clerk,</w:t>
            </w:r>
            <w:r w:rsidR="005A6FB6">
              <w:t xml:space="preserve"> as soon as practicable but</w:t>
            </w:r>
            <w:r>
              <w:t xml:space="preserve"> not later than the next business day after the date a magistrate issues an order imposing a condition of release on bond for a defendant or modifying or removing a condition</w:t>
            </w:r>
            <w:r w:rsidR="00D545C1">
              <w:t xml:space="preserve"> previously imposed</w:t>
            </w:r>
            <w:r>
              <w:t>, to send a copy of the order to the following persons:</w:t>
            </w:r>
          </w:p>
          <w:p w14:paraId="7A008D07" w14:textId="4D43C4EB" w:rsidR="00931670" w:rsidRDefault="00D86971" w:rsidP="00623E34">
            <w:pPr>
              <w:pStyle w:val="Header"/>
              <w:numPr>
                <w:ilvl w:val="0"/>
                <w:numId w:val="6"/>
              </w:numPr>
              <w:jc w:val="both"/>
            </w:pPr>
            <w:r>
              <w:t xml:space="preserve">the </w:t>
            </w:r>
            <w:r w:rsidR="00FE596F">
              <w:t xml:space="preserve">appropriate </w:t>
            </w:r>
            <w:r>
              <w:t>attorney</w:t>
            </w:r>
            <w:r w:rsidR="00FE596F">
              <w:t xml:space="preserve"> representing the state</w:t>
            </w:r>
            <w:r>
              <w:t>; and</w:t>
            </w:r>
          </w:p>
          <w:p w14:paraId="022F3497" w14:textId="3AC740A2" w:rsidR="00931670" w:rsidRDefault="00D86971" w:rsidP="00623E34">
            <w:pPr>
              <w:pStyle w:val="Header"/>
              <w:numPr>
                <w:ilvl w:val="0"/>
                <w:numId w:val="6"/>
              </w:numPr>
              <w:jc w:val="both"/>
            </w:pPr>
            <w:r>
              <w:t>the sheriff of the county where the defendant resides.</w:t>
            </w:r>
          </w:p>
          <w:p w14:paraId="68013FD2" w14:textId="111D63F6" w:rsidR="00931670" w:rsidRDefault="00D86971" w:rsidP="00623E34">
            <w:pPr>
              <w:pStyle w:val="Header"/>
              <w:tabs>
                <w:tab w:val="clear" w:pos="4320"/>
                <w:tab w:val="clear" w:pos="8640"/>
              </w:tabs>
              <w:jc w:val="both"/>
            </w:pPr>
            <w:r>
              <w:t>The bill establishes that a court clerk may delay sending a copy of the order only if the clerk lacks information necessary to ensure service and enforceme</w:t>
            </w:r>
            <w:r>
              <w:t>nt</w:t>
            </w:r>
            <w:r w:rsidRPr="00C941F6">
              <w:t>.</w:t>
            </w:r>
            <w:r>
              <w:t xml:space="preserve"> </w:t>
            </w:r>
            <w:r w:rsidRPr="002D7996">
              <w:t xml:space="preserve">If the order prohibits </w:t>
            </w:r>
            <w:r>
              <w:t>the</w:t>
            </w:r>
            <w:r w:rsidRPr="002D7996">
              <w:t xml:space="preserve"> defendant from going to or near </w:t>
            </w:r>
            <w:r>
              <w:t>a child care facility or school,</w:t>
            </w:r>
            <w:r w:rsidRPr="002D7996">
              <w:t xml:space="preserve"> </w:t>
            </w:r>
            <w:r>
              <w:t>the</w:t>
            </w:r>
            <w:r w:rsidRPr="002D7996">
              <w:t xml:space="preserve"> bill requires the court clerk to </w:t>
            </w:r>
            <w:r>
              <w:t xml:space="preserve">send a copy of the order to the </w:t>
            </w:r>
            <w:r w:rsidRPr="002D7996">
              <w:t>child care facility or school.</w:t>
            </w:r>
            <w:r>
              <w:t xml:space="preserve"> </w:t>
            </w:r>
            <w:r w:rsidR="00105AA5" w:rsidRPr="00105AA5">
              <w:t>The copy of the order and any related information may be sent electronically or in another manner that can be accessed by the recipient.</w:t>
            </w:r>
            <w:r w:rsidR="00105AA5">
              <w:t xml:space="preserve"> </w:t>
            </w:r>
            <w:r>
              <w:t xml:space="preserve">The bill requires </w:t>
            </w:r>
            <w:r w:rsidR="00D545C1">
              <w:t>the</w:t>
            </w:r>
            <w:r w:rsidRPr="00C941F6">
              <w:t xml:space="preserve"> magistrate or </w:t>
            </w:r>
            <w:r w:rsidR="00D545C1">
              <w:t>the</w:t>
            </w:r>
            <w:r w:rsidRPr="00C941F6">
              <w:t xml:space="preserve"> magistrate's designee</w:t>
            </w:r>
            <w:r>
              <w:t xml:space="preserve"> to provide written notice to the defendant of the conditions of </w:t>
            </w:r>
            <w:r w:rsidRPr="00C941F6">
              <w:t>release</w:t>
            </w:r>
            <w:r>
              <w:t xml:space="preserve"> and the penalties for violating a condition and requires the magistrate to make a separate record of the notice. The bill requires OCA to promulgate a form for use by a magistrate or a magistrate's designee in providing such notice and requires the form t</w:t>
            </w:r>
            <w:r>
              <w:t>o include the relevant language from statutes</w:t>
            </w:r>
            <w:r w:rsidR="00E63FE8">
              <w:t>, as revised by the bill,</w:t>
            </w:r>
            <w:r>
              <w:t xml:space="preserve"> under which a condition of release on bond may be imposed on a defendant.</w:t>
            </w:r>
          </w:p>
          <w:p w14:paraId="12FA59A0" w14:textId="77777777" w:rsidR="00931670" w:rsidRDefault="00931670" w:rsidP="00623E34">
            <w:pPr>
              <w:pStyle w:val="Header"/>
              <w:tabs>
                <w:tab w:val="clear" w:pos="4320"/>
                <w:tab w:val="clear" w:pos="8640"/>
              </w:tabs>
              <w:jc w:val="both"/>
            </w:pPr>
          </w:p>
          <w:p w14:paraId="780CC4F8" w14:textId="35DA3520" w:rsidR="007007CE" w:rsidRDefault="00D86971" w:rsidP="00623E34">
            <w:pPr>
              <w:pStyle w:val="Header"/>
              <w:tabs>
                <w:tab w:val="clear" w:pos="4320"/>
                <w:tab w:val="clear" w:pos="8640"/>
              </w:tabs>
              <w:jc w:val="both"/>
            </w:pPr>
            <w:r>
              <w:t>C.S.S.B.</w:t>
            </w:r>
            <w:r w:rsidR="00E156D8">
              <w:t xml:space="preserve"> 6</w:t>
            </w:r>
            <w:r w:rsidR="00931670">
              <w:t xml:space="preserve"> requires a police chief or sheriff who receives </w:t>
            </w:r>
            <w:r w:rsidR="00931670" w:rsidRPr="00AB4C78">
              <w:t xml:space="preserve">a copy of </w:t>
            </w:r>
            <w:r w:rsidR="00931670">
              <w:t>a magistrate's</w:t>
            </w:r>
            <w:r w:rsidR="00931670" w:rsidRPr="00AB4C78">
              <w:t xml:space="preserve"> order</w:t>
            </w:r>
            <w:r w:rsidR="00931670">
              <w:t xml:space="preserve"> regarding a condition of release, or a designee of the chief or sheriff, </w:t>
            </w:r>
            <w:r w:rsidR="00D545C1">
              <w:t xml:space="preserve">as soon as practicable but </w:t>
            </w:r>
            <w:r w:rsidR="00931670" w:rsidRPr="00CE19AF">
              <w:t>not later than the 10th day after the date the copy is received</w:t>
            </w:r>
            <w:r w:rsidR="00931670">
              <w:t>, either to enter information relating to the condition of release into the appropriate DPS</w:t>
            </w:r>
            <w:r w:rsidR="00931670" w:rsidRPr="00FE4BA3">
              <w:t xml:space="preserve"> </w:t>
            </w:r>
            <w:r w:rsidR="00931670">
              <w:t>database or to modify or remove information in the database, as appropriate.</w:t>
            </w:r>
          </w:p>
          <w:p w14:paraId="1CED56CE" w14:textId="77777777" w:rsidR="007007CE" w:rsidRDefault="007007CE" w:rsidP="00623E34">
            <w:pPr>
              <w:pStyle w:val="Header"/>
              <w:jc w:val="both"/>
            </w:pPr>
          </w:p>
          <w:p w14:paraId="5827E84A" w14:textId="0F34CF51" w:rsidR="007007CE" w:rsidRDefault="00D86971" w:rsidP="00623E34">
            <w:pPr>
              <w:pStyle w:val="Header"/>
              <w:jc w:val="both"/>
            </w:pPr>
            <w:r>
              <w:t>C.S.S.B.</w:t>
            </w:r>
            <w:r w:rsidR="00E156D8">
              <w:t xml:space="preserve"> 6</w:t>
            </w:r>
            <w:r>
              <w:t xml:space="preserve"> require</w:t>
            </w:r>
            <w:r w:rsidR="002F3339">
              <w:t>s</w:t>
            </w:r>
            <w:r>
              <w:t xml:space="preserve"> OCA</w:t>
            </w:r>
            <w:r w:rsidR="00253186">
              <w:t xml:space="preserve"> </w:t>
            </w:r>
            <w:r>
              <w:t>to develop statewide procedures and prescribe forms to be used by a court to facilitate the following:</w:t>
            </w:r>
          </w:p>
          <w:p w14:paraId="0E07355A" w14:textId="77777777" w:rsidR="007007CE" w:rsidRDefault="00D86971" w:rsidP="00623E34">
            <w:pPr>
              <w:pStyle w:val="Header"/>
              <w:numPr>
                <w:ilvl w:val="0"/>
                <w:numId w:val="19"/>
              </w:numPr>
              <w:jc w:val="both"/>
            </w:pPr>
            <w:r>
              <w:t>the refund of any cash funds paid toward a monetary bond, with an emphas</w:t>
            </w:r>
            <w:r>
              <w:t>is on refunding those funds to the person in whose name the receipt was issued; and</w:t>
            </w:r>
          </w:p>
          <w:p w14:paraId="13DE3EF7" w14:textId="14701974" w:rsidR="007007CE" w:rsidRDefault="00D86971" w:rsidP="00623E34">
            <w:pPr>
              <w:pStyle w:val="Header"/>
              <w:numPr>
                <w:ilvl w:val="0"/>
                <w:numId w:val="26"/>
              </w:numPr>
              <w:tabs>
                <w:tab w:val="clear" w:pos="4320"/>
                <w:tab w:val="clear" w:pos="8640"/>
              </w:tabs>
              <w:jc w:val="both"/>
            </w:pPr>
            <w:r>
              <w:t>the application of those cash funds to the defendant's outstanding court costs, fines, and fees.</w:t>
            </w:r>
          </w:p>
          <w:p w14:paraId="5022533C" w14:textId="77777777" w:rsidR="007007CE" w:rsidRDefault="007007CE" w:rsidP="00623E34">
            <w:pPr>
              <w:pStyle w:val="Header"/>
              <w:jc w:val="both"/>
            </w:pPr>
          </w:p>
          <w:p w14:paraId="6E02F999" w14:textId="7801FCDC" w:rsidR="007007CE" w:rsidRDefault="00D86971" w:rsidP="00623E34">
            <w:pPr>
              <w:pStyle w:val="Header"/>
              <w:tabs>
                <w:tab w:val="clear" w:pos="4320"/>
                <w:tab w:val="clear" w:pos="8640"/>
              </w:tabs>
              <w:jc w:val="both"/>
            </w:pPr>
            <w:r>
              <w:t>C.S.S.B.</w:t>
            </w:r>
            <w:r w:rsidR="00E156D8">
              <w:t xml:space="preserve"> 6</w:t>
            </w:r>
            <w:r>
              <w:t xml:space="preserve"> require</w:t>
            </w:r>
            <w:r w:rsidR="002F3339">
              <w:t>s</w:t>
            </w:r>
            <w:r>
              <w:t xml:space="preserve"> information in the </w:t>
            </w:r>
            <w:r w:rsidRPr="00CD2072">
              <w:t>computerized criminal history syste</w:t>
            </w:r>
            <w:r w:rsidRPr="00CD2072">
              <w:t>m</w:t>
            </w:r>
            <w:r>
              <w:t xml:space="preserve"> relating to an arrest to include whether a warrant was issued for any subsequent failure to appear in court for any offender released on bail.</w:t>
            </w:r>
          </w:p>
          <w:p w14:paraId="098689D6" w14:textId="77777777" w:rsidR="00931670" w:rsidRDefault="00931670" w:rsidP="00623E34">
            <w:pPr>
              <w:pStyle w:val="Header"/>
              <w:tabs>
                <w:tab w:val="clear" w:pos="4320"/>
                <w:tab w:val="clear" w:pos="8640"/>
              </w:tabs>
              <w:jc w:val="both"/>
            </w:pPr>
          </w:p>
          <w:p w14:paraId="09629C6E" w14:textId="7F4E8B17" w:rsidR="00931670" w:rsidRDefault="00D86971" w:rsidP="00623E34">
            <w:pPr>
              <w:pStyle w:val="Header"/>
              <w:jc w:val="both"/>
            </w:pPr>
            <w:r>
              <w:t>C.S.S.B.</w:t>
            </w:r>
            <w:r w:rsidR="00E156D8">
              <w:t xml:space="preserve"> 6</w:t>
            </w:r>
            <w:r>
              <w:t xml:space="preserve"> amends the Government Code to require the clerk of each court setting bail in criminal cases to rep</w:t>
            </w:r>
            <w:r>
              <w:t>ort the following information as a component of the official monthly report submitted to OCA:</w:t>
            </w:r>
          </w:p>
          <w:p w14:paraId="2717D897" w14:textId="5CC33C96" w:rsidR="00931670" w:rsidRDefault="00D86971" w:rsidP="00623E34">
            <w:pPr>
              <w:pStyle w:val="Header"/>
              <w:numPr>
                <w:ilvl w:val="0"/>
                <w:numId w:val="9"/>
              </w:numPr>
              <w:jc w:val="both"/>
            </w:pPr>
            <w:r>
              <w:t xml:space="preserve">the number of defendants for whom bail was set, including the number for each category of offense, the number of personal bonds, and the number of </w:t>
            </w:r>
            <w:r w:rsidR="00CD5D16">
              <w:t>surety or cash</w:t>
            </w:r>
            <w:r>
              <w:t xml:space="preserve"> bonds;</w:t>
            </w:r>
          </w:p>
          <w:p w14:paraId="58DCEE46" w14:textId="77777777" w:rsidR="00931670" w:rsidRDefault="00D86971" w:rsidP="00623E34">
            <w:pPr>
              <w:pStyle w:val="Header"/>
              <w:numPr>
                <w:ilvl w:val="0"/>
                <w:numId w:val="9"/>
              </w:numPr>
              <w:jc w:val="both"/>
            </w:pPr>
            <w:r>
              <w:t>the number of defendants released on bail who subsequently failed to appear;</w:t>
            </w:r>
          </w:p>
          <w:p w14:paraId="2EADCFF8" w14:textId="77777777" w:rsidR="00931670" w:rsidRDefault="00D86971" w:rsidP="00623E34">
            <w:pPr>
              <w:pStyle w:val="Header"/>
              <w:numPr>
                <w:ilvl w:val="0"/>
                <w:numId w:val="9"/>
              </w:numPr>
              <w:jc w:val="both"/>
            </w:pPr>
            <w:r>
              <w:t>the number of defendants released on bail who subsequently violated a condition of release; and</w:t>
            </w:r>
          </w:p>
          <w:p w14:paraId="5D101D15" w14:textId="77777777" w:rsidR="00931670" w:rsidRDefault="00D86971" w:rsidP="00623E34">
            <w:pPr>
              <w:pStyle w:val="Header"/>
              <w:numPr>
                <w:ilvl w:val="0"/>
                <w:numId w:val="9"/>
              </w:numPr>
              <w:jc w:val="both"/>
            </w:pPr>
            <w:r>
              <w:t>the number of defendants who committed an offense while released on bail or</w:t>
            </w:r>
            <w:r>
              <w:t xml:space="preserve"> community supervision.</w:t>
            </w:r>
          </w:p>
          <w:p w14:paraId="4E388D1D" w14:textId="09D7966A" w:rsidR="00931670" w:rsidRDefault="00D86971" w:rsidP="00623E34">
            <w:pPr>
              <w:pStyle w:val="Header"/>
              <w:tabs>
                <w:tab w:val="clear" w:pos="4320"/>
                <w:tab w:val="clear" w:pos="8640"/>
              </w:tabs>
              <w:jc w:val="both"/>
            </w:pPr>
            <w:r>
              <w:t xml:space="preserve">The bill requires OCA to post the information in a publicly accessible place on the OCA website without disclosing any personal information of any defendant, judge, or magistrate. The bill requires OCA, not later than December 1 of </w:t>
            </w:r>
            <w:r>
              <w:t xml:space="preserve">each year, to submit a report containing </w:t>
            </w:r>
            <w:r w:rsidRPr="00F768C4">
              <w:t>the data collected</w:t>
            </w:r>
            <w:r>
              <w:t xml:space="preserve"> during the </w:t>
            </w:r>
            <w:r w:rsidR="00BD5E1B">
              <w:t xml:space="preserve">preceding </w:t>
            </w:r>
            <w:r>
              <w:t xml:space="preserve">state fiscal year to the governor, lieutenant governor, speaker, and </w:t>
            </w:r>
            <w:r w:rsidR="00B55D4C">
              <w:t xml:space="preserve">presiding officers of </w:t>
            </w:r>
            <w:r>
              <w:t xml:space="preserve">the standing committees of each house of the legislature with </w:t>
            </w:r>
            <w:r w:rsidR="00243B82">
              <w:t xml:space="preserve">primary </w:t>
            </w:r>
            <w:r>
              <w:t xml:space="preserve">jurisdiction </w:t>
            </w:r>
            <w:r>
              <w:t>over the judiciary.</w:t>
            </w:r>
          </w:p>
          <w:p w14:paraId="6A8A6D3F" w14:textId="77777777" w:rsidR="00931670" w:rsidRDefault="00931670" w:rsidP="00623E34">
            <w:pPr>
              <w:pStyle w:val="Header"/>
              <w:tabs>
                <w:tab w:val="clear" w:pos="4320"/>
                <w:tab w:val="clear" w:pos="8640"/>
              </w:tabs>
              <w:jc w:val="both"/>
            </w:pPr>
          </w:p>
          <w:p w14:paraId="5B8DF050" w14:textId="033AE546" w:rsidR="00931670" w:rsidRDefault="00D86971" w:rsidP="00623E34">
            <w:pPr>
              <w:pStyle w:val="Header"/>
              <w:tabs>
                <w:tab w:val="clear" w:pos="4320"/>
                <w:tab w:val="clear" w:pos="8640"/>
              </w:tabs>
              <w:jc w:val="both"/>
            </w:pPr>
            <w:r>
              <w:t>C.S.S.B.</w:t>
            </w:r>
            <w:r w:rsidR="00E156D8">
              <w:t xml:space="preserve"> 6</w:t>
            </w:r>
            <w:r>
              <w:t xml:space="preserve"> requires OCA to promulgate a</w:t>
            </w:r>
            <w:r w:rsidR="000C3598">
              <w:t xml:space="preserve"> bail</w:t>
            </w:r>
            <w:r>
              <w:t xml:space="preserve"> form to be completed by a magistrate, judge, sheriff, peace officer, or jailer who sets bail</w:t>
            </w:r>
            <w:r w:rsidR="00CD5D16">
              <w:t xml:space="preserve"> for a defendant charged with an offense punishable as a Class B misdemeanor or any higher category of offense</w:t>
            </w:r>
            <w:r>
              <w:t xml:space="preserve">. </w:t>
            </w:r>
            <w:r w:rsidR="0009642B">
              <w:t>The bill requires OCA to incorporate the completed forms into the public safety report system</w:t>
            </w:r>
            <w:r w:rsidR="00E63FE8">
              <w:t xml:space="preserve"> created by the bill</w:t>
            </w:r>
            <w:r w:rsidR="0009642B">
              <w:t xml:space="preserve">. </w:t>
            </w:r>
            <w:r>
              <w:t xml:space="preserve">The </w:t>
            </w:r>
            <w:r w:rsidR="000C3598">
              <w:t xml:space="preserve">bail </w:t>
            </w:r>
            <w:r>
              <w:t xml:space="preserve">form must be </w:t>
            </w:r>
            <w:r w:rsidR="00CD5D16">
              <w:t xml:space="preserve">electronically </w:t>
            </w:r>
            <w:r>
              <w:t>signed by the person setting the bail and must do the following:</w:t>
            </w:r>
          </w:p>
          <w:p w14:paraId="1C0F3C69" w14:textId="1959978C" w:rsidR="00D545C1" w:rsidRDefault="00D86971" w:rsidP="00623E34">
            <w:pPr>
              <w:pStyle w:val="Header"/>
              <w:numPr>
                <w:ilvl w:val="0"/>
                <w:numId w:val="22"/>
              </w:numPr>
              <w:tabs>
                <w:tab w:val="clear" w:pos="4320"/>
                <w:tab w:val="clear" w:pos="8640"/>
              </w:tabs>
              <w:jc w:val="both"/>
            </w:pPr>
            <w:r>
              <w:t>state the cause number of</w:t>
            </w:r>
            <w:r>
              <w:t xml:space="preserve"> the case, if available, the defendant's name and date of birth, and the offense for which the defendant was arrested; </w:t>
            </w:r>
          </w:p>
          <w:p w14:paraId="6158298B" w14:textId="4E805433" w:rsidR="00931670" w:rsidRDefault="00D86971" w:rsidP="00623E34">
            <w:pPr>
              <w:pStyle w:val="Header"/>
              <w:numPr>
                <w:ilvl w:val="0"/>
                <w:numId w:val="22"/>
              </w:numPr>
              <w:tabs>
                <w:tab w:val="clear" w:pos="4320"/>
                <w:tab w:val="clear" w:pos="8640"/>
              </w:tabs>
              <w:jc w:val="both"/>
            </w:pPr>
            <w:r>
              <w:t>state the name and the office or position of the person setting bail; and</w:t>
            </w:r>
          </w:p>
          <w:p w14:paraId="0E3EA060" w14:textId="060A9143" w:rsidR="00931670" w:rsidRDefault="00D86971" w:rsidP="00623E34">
            <w:pPr>
              <w:pStyle w:val="Header"/>
              <w:numPr>
                <w:ilvl w:val="0"/>
                <w:numId w:val="22"/>
              </w:numPr>
              <w:tabs>
                <w:tab w:val="clear" w:pos="4320"/>
                <w:tab w:val="clear" w:pos="8640"/>
              </w:tabs>
              <w:jc w:val="both"/>
            </w:pPr>
            <w:r>
              <w:t>require the person setting bail to certify that the person con</w:t>
            </w:r>
            <w:r>
              <w:t xml:space="preserve">sidered each of </w:t>
            </w:r>
            <w:r w:rsidRPr="00747375">
              <w:t>the required factors</w:t>
            </w:r>
            <w:r>
              <w:t>, to certify that the person considered the information provided by the public safety report system</w:t>
            </w:r>
            <w:r w:rsidR="003E0100">
              <w:t>,</w:t>
            </w:r>
            <w:r>
              <w:t xml:space="preserve"> and to i</w:t>
            </w:r>
            <w:r w:rsidRPr="005D77A1">
              <w:t>dentify the bail type, the amount of the bail, and any conditions of bail</w:t>
            </w:r>
            <w:r>
              <w:t>.</w:t>
            </w:r>
          </w:p>
          <w:p w14:paraId="74814AB3" w14:textId="2044014B" w:rsidR="007007CE" w:rsidRDefault="00D86971" w:rsidP="00623E34">
            <w:pPr>
              <w:pStyle w:val="Header"/>
              <w:jc w:val="both"/>
            </w:pPr>
            <w:r>
              <w:t xml:space="preserve">On completion of the </w:t>
            </w:r>
            <w:r w:rsidR="00D179D2">
              <w:t xml:space="preserve">bail </w:t>
            </w:r>
            <w:r>
              <w:t>form</w:t>
            </w:r>
            <w:r w:rsidRPr="008021AF">
              <w:t xml:space="preserve">, the </w:t>
            </w:r>
            <w:r w:rsidRPr="008021AF">
              <w:t>person</w:t>
            </w:r>
            <w:r>
              <w:t xml:space="preserve"> setting bail</w:t>
            </w:r>
            <w:r w:rsidRPr="008021AF">
              <w:t>, an employee of the court that set the defendant's bail, or an employee of the county in which the defendant's bail was set</w:t>
            </w:r>
            <w:r w:rsidRPr="00EF7862">
              <w:t xml:space="preserve"> must</w:t>
            </w:r>
            <w:r w:rsidR="00D032B9">
              <w:t xml:space="preserve"> </w:t>
            </w:r>
            <w:r w:rsidR="00D032B9" w:rsidRPr="003103F3">
              <w:t>promptly</w:t>
            </w:r>
            <w:r w:rsidR="003103F3">
              <w:t>,</w:t>
            </w:r>
            <w:r w:rsidR="00D032B9" w:rsidRPr="003103F3">
              <w:t xml:space="preserve"> but not later than 72 hours</w:t>
            </w:r>
            <w:r w:rsidR="00D032B9">
              <w:t xml:space="preserve"> after the time the defendant's bail is set,</w:t>
            </w:r>
            <w:r>
              <w:t xml:space="preserve"> provide the form</w:t>
            </w:r>
            <w:r w:rsidR="00334069">
              <w:t xml:space="preserve"> electronically</w:t>
            </w:r>
            <w:r>
              <w:t xml:space="preserve"> to OCA</w:t>
            </w:r>
            <w:r w:rsidR="00334069">
              <w:t xml:space="preserve"> through the public safety report system</w:t>
            </w:r>
            <w:r>
              <w:t xml:space="preserve">. The bill requires OCA to publish each submitted </w:t>
            </w:r>
            <w:r w:rsidR="00D179D2">
              <w:t xml:space="preserve">bail </w:t>
            </w:r>
            <w:r>
              <w:t xml:space="preserve">form in a database that is publicly accessible on the OCA website. </w:t>
            </w:r>
          </w:p>
          <w:p w14:paraId="368E8505" w14:textId="6A5566E6" w:rsidR="00D549FE" w:rsidRDefault="00D549FE" w:rsidP="00623E34">
            <w:pPr>
              <w:pStyle w:val="Header"/>
              <w:jc w:val="both"/>
            </w:pPr>
          </w:p>
          <w:p w14:paraId="1EB2BEDA" w14:textId="057A61E9" w:rsidR="00D549FE" w:rsidRDefault="00D86971" w:rsidP="00623E34">
            <w:pPr>
              <w:pStyle w:val="Header"/>
              <w:jc w:val="both"/>
            </w:pPr>
            <w:r>
              <w:t>C.S.S.B.</w:t>
            </w:r>
            <w:r w:rsidR="00E156D8">
              <w:t xml:space="preserve"> 6</w:t>
            </w:r>
            <w:r>
              <w:t xml:space="preserve"> amends the Local Government Code to revise a county or district cler</w:t>
            </w:r>
            <w:r>
              <w:t xml:space="preserve">k's authority to deduct a fee when funds are withdrawn from a court registry for purposes of compensating the county for certain accounting and administrative expenses. The bill prohibits </w:t>
            </w:r>
            <w:r w:rsidRPr="00B87A2A">
              <w:t>a clerk</w:t>
            </w:r>
            <w:r>
              <w:t xml:space="preserve"> from deducting such </w:t>
            </w:r>
            <w:r w:rsidRPr="00B87A2A">
              <w:t>a</w:t>
            </w:r>
            <w:r>
              <w:t>n administrative</w:t>
            </w:r>
            <w:r w:rsidRPr="00B87A2A">
              <w:t xml:space="preserve"> fee </w:t>
            </w:r>
            <w:r>
              <w:t xml:space="preserve">from a withdrawal </w:t>
            </w:r>
            <w:r>
              <w:t>of funds generated by the collection of a cash bond or c</w:t>
            </w:r>
            <w:r w:rsidR="00577B00">
              <w:t xml:space="preserve">ash bail bond if in the case for </w:t>
            </w:r>
            <w:r>
              <w:t xml:space="preserve">which the bond was taken the defendant was found not guilty after a trial or appeal or the complaint, </w:t>
            </w:r>
            <w:r w:rsidRPr="00E140D0">
              <w:t>information, or indictment was dismissed without a plea of guilty</w:t>
            </w:r>
            <w:r w:rsidRPr="00E140D0">
              <w:t xml:space="preserve"> or nolo contendere being entered. The bill requires </w:t>
            </w:r>
            <w:r>
              <w:t>a</w:t>
            </w:r>
            <w:r w:rsidRPr="00E140D0">
              <w:t xml:space="preserve"> clerk, on the request of a person to whom withdrawn funds generated by the collection of a cash bond or </w:t>
            </w:r>
            <w:r w:rsidR="004C7C68">
              <w:t xml:space="preserve">cash </w:t>
            </w:r>
            <w:r w:rsidRPr="00E140D0">
              <w:t xml:space="preserve">bail </w:t>
            </w:r>
            <w:r w:rsidRPr="0048010A">
              <w:t xml:space="preserve">bond were disbursed, to refund to the person the amount of the </w:t>
            </w:r>
            <w:r>
              <w:t xml:space="preserve">administrative </w:t>
            </w:r>
            <w:r w:rsidRPr="0048010A">
              <w:t xml:space="preserve">fee </w:t>
            </w:r>
            <w:r w:rsidRPr="0048010A">
              <w:t>deducted</w:t>
            </w:r>
            <w:r>
              <w:t xml:space="preserve"> if, subsequent to the deduction, a court makes or enters an order or ruling in the applicable case and, had the court made or entered the order or ruling before the withdrawal of funds occurred, the fee deduction would have been prohibi</w:t>
            </w:r>
            <w:r w:rsidR="00577B00">
              <w:t>ted under these bill provisions</w:t>
            </w:r>
            <w:r w:rsidRPr="00E140D0">
              <w:t xml:space="preserve">. The </w:t>
            </w:r>
            <w:r>
              <w:t>bill's provisions relating to this administrative fee</w:t>
            </w:r>
            <w:r w:rsidRPr="00E140D0">
              <w:t xml:space="preserve"> take</w:t>
            </w:r>
            <w:r>
              <w:t xml:space="preserve"> effect on the 91st day after the last day of the legislative session and apply only to a withdrawal of funds made on or after that effective date.</w:t>
            </w:r>
          </w:p>
          <w:p w14:paraId="041888FB" w14:textId="77777777" w:rsidR="00EF07BC" w:rsidRDefault="00EF07BC" w:rsidP="00623E34">
            <w:pPr>
              <w:pStyle w:val="Header"/>
              <w:jc w:val="both"/>
            </w:pPr>
          </w:p>
          <w:p w14:paraId="5CC1ED01" w14:textId="114BCB07" w:rsidR="002B3F85" w:rsidRDefault="00D86971" w:rsidP="00623E34">
            <w:pPr>
              <w:pStyle w:val="Header"/>
              <w:tabs>
                <w:tab w:val="clear" w:pos="4320"/>
                <w:tab w:val="clear" w:pos="8640"/>
              </w:tabs>
              <w:jc w:val="both"/>
            </w:pPr>
            <w:r>
              <w:t>C.S.S.B.</w:t>
            </w:r>
            <w:r w:rsidR="00E156D8">
              <w:t xml:space="preserve"> 6</w:t>
            </w:r>
            <w:r w:rsidRPr="007A43CA">
              <w:t xml:space="preserve"> requires OCA</w:t>
            </w:r>
            <w:r w:rsidRPr="007A43CA">
              <w:t xml:space="preserve"> to </w:t>
            </w:r>
            <w:r>
              <w:t xml:space="preserve">take the following actions as soon as practicable but not later than </w:t>
            </w:r>
            <w:r w:rsidR="00EF07BC">
              <w:t xml:space="preserve">April </w:t>
            </w:r>
            <w:r>
              <w:t>1, 202</w:t>
            </w:r>
            <w:r w:rsidR="00806B97">
              <w:t>2</w:t>
            </w:r>
            <w:r w:rsidRPr="007A43CA">
              <w:t>:</w:t>
            </w:r>
          </w:p>
          <w:p w14:paraId="083FE902" w14:textId="7A23245E" w:rsidR="002B3F85" w:rsidRDefault="00D86971" w:rsidP="00623E34">
            <w:pPr>
              <w:pStyle w:val="Header"/>
              <w:numPr>
                <w:ilvl w:val="0"/>
                <w:numId w:val="23"/>
              </w:numPr>
              <w:tabs>
                <w:tab w:val="clear" w:pos="4320"/>
                <w:tab w:val="clear" w:pos="8640"/>
              </w:tabs>
              <w:jc w:val="both"/>
            </w:pPr>
            <w:r>
              <w:t>promulgate the following forms:</w:t>
            </w:r>
          </w:p>
          <w:p w14:paraId="16AE26FE" w14:textId="0E9DB98D" w:rsidR="002B3F85" w:rsidRPr="007A43CA" w:rsidRDefault="00D86971" w:rsidP="00623E34">
            <w:pPr>
              <w:pStyle w:val="Header"/>
              <w:numPr>
                <w:ilvl w:val="1"/>
                <w:numId w:val="8"/>
              </w:numPr>
              <w:tabs>
                <w:tab w:val="clear" w:pos="4320"/>
                <w:tab w:val="clear" w:pos="8640"/>
              </w:tabs>
              <w:jc w:val="both"/>
            </w:pPr>
            <w:r>
              <w:t>the</w:t>
            </w:r>
            <w:r w:rsidRPr="007A43CA">
              <w:t xml:space="preserve"> form </w:t>
            </w:r>
            <w:r>
              <w:t>for use by magistrates in assessing</w:t>
            </w:r>
            <w:r w:rsidRPr="007A43CA">
              <w:t xml:space="preserve"> </w:t>
            </w:r>
            <w:r w:rsidR="00747375">
              <w:t xml:space="preserve">the financial situation of </w:t>
            </w:r>
            <w:r>
              <w:t>a</w:t>
            </w:r>
            <w:r w:rsidRPr="007A43CA">
              <w:t xml:space="preserve"> </w:t>
            </w:r>
            <w:r w:rsidRPr="00747375">
              <w:t>defendant</w:t>
            </w:r>
            <w:r w:rsidR="00747375">
              <w:t xml:space="preserve"> who files a sworn affidavit </w:t>
            </w:r>
            <w:r w:rsidR="00747375" w:rsidRPr="00544A57">
              <w:t>claiming inability to pay</w:t>
            </w:r>
            <w:r w:rsidR="00FF2D28" w:rsidRPr="00544A57">
              <w:t xml:space="preserve"> bail</w:t>
            </w:r>
            <w:r w:rsidR="00544A57">
              <w:t xml:space="preserve"> in the amount required by a schedule or standing order</w:t>
            </w:r>
            <w:r w:rsidRPr="007A43CA">
              <w:t>;</w:t>
            </w:r>
          </w:p>
          <w:p w14:paraId="321A99C5" w14:textId="01215D15" w:rsidR="002B3F85" w:rsidRDefault="00D86971" w:rsidP="00623E34">
            <w:pPr>
              <w:pStyle w:val="Header"/>
              <w:numPr>
                <w:ilvl w:val="1"/>
                <w:numId w:val="8"/>
              </w:numPr>
              <w:tabs>
                <w:tab w:val="clear" w:pos="4320"/>
                <w:tab w:val="clear" w:pos="8640"/>
              </w:tabs>
              <w:jc w:val="both"/>
            </w:pPr>
            <w:r>
              <w:t>the</w:t>
            </w:r>
            <w:r w:rsidRPr="007A43CA">
              <w:t xml:space="preserve"> form</w:t>
            </w:r>
            <w:r w:rsidRPr="00DE3D95">
              <w:t xml:space="preserve"> for use by a magistrate or a magistrate's designee in providing </w:t>
            </w:r>
            <w:r w:rsidR="00375497" w:rsidRPr="00DE3D95">
              <w:t xml:space="preserve">a defendant </w:t>
            </w:r>
            <w:r w:rsidRPr="00DE3D95">
              <w:t>notice</w:t>
            </w:r>
            <w:r>
              <w:t xml:space="preserve"> </w:t>
            </w:r>
            <w:r w:rsidR="00375497">
              <w:t>regarding</w:t>
            </w:r>
            <w:r>
              <w:t xml:space="preserve"> conditions</w:t>
            </w:r>
            <w:r w:rsidR="00375497">
              <w:t xml:space="preserve"> of release on bond</w:t>
            </w:r>
            <w:r w:rsidR="00816541">
              <w:t xml:space="preserve"> and the penalties for violating a condition of release</w:t>
            </w:r>
            <w:r w:rsidRPr="00DE3D95">
              <w:t>; and</w:t>
            </w:r>
          </w:p>
          <w:p w14:paraId="4189D696" w14:textId="65BA8C9B" w:rsidR="002B3F85" w:rsidRDefault="00D86971" w:rsidP="00623E34">
            <w:pPr>
              <w:pStyle w:val="Header"/>
              <w:numPr>
                <w:ilvl w:val="1"/>
                <w:numId w:val="8"/>
              </w:numPr>
              <w:tabs>
                <w:tab w:val="clear" w:pos="4320"/>
                <w:tab w:val="clear" w:pos="8640"/>
              </w:tabs>
              <w:jc w:val="both"/>
            </w:pPr>
            <w:r>
              <w:t xml:space="preserve">the </w:t>
            </w:r>
            <w:r w:rsidR="00D545C1">
              <w:t xml:space="preserve">bail </w:t>
            </w:r>
            <w:r>
              <w:t>form to be completed by a magistrate, judge, sheriff, peace officer, or jailer who sets bail</w:t>
            </w:r>
            <w:r w:rsidR="00D545C1">
              <w:t xml:space="preserve"> for </w:t>
            </w:r>
            <w:r w:rsidR="00D545C1" w:rsidRPr="00D545C1">
              <w:t>a defendant charged with an offense punishable as a Class</w:t>
            </w:r>
            <w:r w:rsidR="00FF39D2">
              <w:t> </w:t>
            </w:r>
            <w:r w:rsidR="00D545C1" w:rsidRPr="00D545C1">
              <w:t>B misdemeanor or any higher category of offense</w:t>
            </w:r>
            <w:r>
              <w:t>;</w:t>
            </w:r>
          </w:p>
          <w:p w14:paraId="65A7307F" w14:textId="7100F6E9" w:rsidR="002B3F85" w:rsidRDefault="00D86971" w:rsidP="00623E34">
            <w:pPr>
              <w:pStyle w:val="Header"/>
              <w:numPr>
                <w:ilvl w:val="0"/>
                <w:numId w:val="8"/>
              </w:numPr>
              <w:tabs>
                <w:tab w:val="clear" w:pos="4320"/>
                <w:tab w:val="clear" w:pos="8640"/>
              </w:tabs>
              <w:jc w:val="both"/>
            </w:pPr>
            <w:r>
              <w:t xml:space="preserve">develop or approve and make available the </w:t>
            </w:r>
            <w:r w:rsidRPr="00375497">
              <w:t>training courses</w:t>
            </w:r>
            <w:r>
              <w:t xml:space="preserve"> </w:t>
            </w:r>
            <w:r w:rsidR="00375497">
              <w:t>regarding</w:t>
            </w:r>
            <w:r w:rsidR="00370C03">
              <w:t xml:space="preserve"> a magistrate's duties</w:t>
            </w:r>
            <w:r w:rsidR="00375497">
              <w:t xml:space="preserve"> and the related certification method</w:t>
            </w:r>
            <w:r>
              <w:t>;</w:t>
            </w:r>
            <w:r w:rsidR="00E95A67">
              <w:t xml:space="preserve"> and</w:t>
            </w:r>
          </w:p>
          <w:p w14:paraId="0E017009" w14:textId="2019333F" w:rsidR="002B3F85" w:rsidRDefault="00D86971" w:rsidP="00623E34">
            <w:pPr>
              <w:pStyle w:val="Header"/>
              <w:numPr>
                <w:ilvl w:val="0"/>
                <w:numId w:val="8"/>
              </w:numPr>
              <w:tabs>
                <w:tab w:val="clear" w:pos="4320"/>
                <w:tab w:val="clear" w:pos="8640"/>
              </w:tabs>
              <w:jc w:val="both"/>
            </w:pPr>
            <w:r>
              <w:t>develop the procedures and prescribe the forms related to monetary bond.</w:t>
            </w:r>
          </w:p>
          <w:p w14:paraId="6720940D" w14:textId="23B8816B" w:rsidR="002B3F85" w:rsidRDefault="00D86971" w:rsidP="00623E34">
            <w:pPr>
              <w:pStyle w:val="Header"/>
              <w:jc w:val="both"/>
            </w:pPr>
            <w:r>
              <w:t xml:space="preserve">If those items are made available before </w:t>
            </w:r>
            <w:r w:rsidR="00EF07BC">
              <w:t xml:space="preserve">April </w:t>
            </w:r>
            <w:r>
              <w:t>1, 202</w:t>
            </w:r>
            <w:r w:rsidR="00806B97">
              <w:t>2</w:t>
            </w:r>
            <w:r>
              <w:t xml:space="preserve">, OCA must </w:t>
            </w:r>
            <w:r w:rsidRPr="002B3F85">
              <w:t>notify each court clerk, ju</w:t>
            </w:r>
            <w:r w:rsidRPr="002B3F85">
              <w:t>dge or other magistrate, and</w:t>
            </w:r>
            <w:r>
              <w:t xml:space="preserve"> </w:t>
            </w:r>
            <w:r w:rsidR="00FE596F">
              <w:t xml:space="preserve">office of an </w:t>
            </w:r>
            <w:r>
              <w:t xml:space="preserve">attorney </w:t>
            </w:r>
            <w:r w:rsidR="00FE596F">
              <w:t>representing the state</w:t>
            </w:r>
            <w:r>
              <w:t xml:space="preserve">. </w:t>
            </w:r>
            <w:r w:rsidR="00EF3380">
              <w:t xml:space="preserve">These requirements take effect </w:t>
            </w:r>
            <w:r w:rsidR="00EF3380" w:rsidRPr="00EF3380">
              <w:t>on the 91st day after the last day of the legislative sessio</w:t>
            </w:r>
            <w:r w:rsidR="00EF3380">
              <w:t>n.</w:t>
            </w:r>
          </w:p>
          <w:p w14:paraId="03096196" w14:textId="39DA3F7A" w:rsidR="009721C5" w:rsidRDefault="009721C5" w:rsidP="00623E34">
            <w:pPr>
              <w:pStyle w:val="Header"/>
              <w:jc w:val="both"/>
            </w:pPr>
          </w:p>
          <w:p w14:paraId="04C1F5CE" w14:textId="15EC37EF" w:rsidR="00816541" w:rsidRDefault="00D86971" w:rsidP="00623E34">
            <w:pPr>
              <w:pStyle w:val="Header"/>
              <w:jc w:val="both"/>
            </w:pPr>
            <w:r w:rsidRPr="00816541">
              <w:t xml:space="preserve">The changes in law made by </w:t>
            </w:r>
            <w:r>
              <w:t>the bill</w:t>
            </w:r>
            <w:r w:rsidRPr="00816541">
              <w:t xml:space="preserve"> apply only to a person who is arrested on or after</w:t>
            </w:r>
            <w:r w:rsidRPr="00816541">
              <w:t xml:space="preserve"> the </w:t>
            </w:r>
            <w:r>
              <w:t xml:space="preserve">bill's </w:t>
            </w:r>
            <w:r w:rsidRPr="00816541">
              <w:t>effective date. A person arrested before the</w:t>
            </w:r>
            <w:r>
              <w:t xml:space="preserve"> bill's</w:t>
            </w:r>
            <w:r w:rsidRPr="00816541">
              <w:t xml:space="preserve"> effective date is governed by the law in effect on the date the person was arrested, and the former law is continued in effect for that purpose.</w:t>
            </w:r>
          </w:p>
          <w:p w14:paraId="493F7FD2" w14:textId="77777777" w:rsidR="00816541" w:rsidRDefault="00816541" w:rsidP="00623E34">
            <w:pPr>
              <w:pStyle w:val="Header"/>
              <w:jc w:val="both"/>
            </w:pPr>
          </w:p>
          <w:p w14:paraId="1FD1ABA6" w14:textId="7849B059" w:rsidR="009721C5" w:rsidRDefault="00D86971" w:rsidP="00623E34">
            <w:pPr>
              <w:pStyle w:val="Header"/>
              <w:jc w:val="both"/>
            </w:pPr>
            <w:r>
              <w:t>C.S.S.B.</w:t>
            </w:r>
            <w:r w:rsidR="00E156D8">
              <w:t xml:space="preserve"> 6</w:t>
            </w:r>
            <w:r>
              <w:t xml:space="preserve"> </w:t>
            </w:r>
            <w:r w:rsidRPr="00B03746">
              <w:t>repeals</w:t>
            </w:r>
            <w:r>
              <w:t xml:space="preserve"> </w:t>
            </w:r>
            <w:r w:rsidRPr="009721C5">
              <w:t>Article 17.03(f), Code of C</w:t>
            </w:r>
            <w:r w:rsidRPr="009721C5">
              <w:t>riminal Procedure</w:t>
            </w:r>
            <w:r>
              <w:t>.</w:t>
            </w:r>
          </w:p>
          <w:p w14:paraId="6E8EBA2D" w14:textId="77777777" w:rsidR="008423E4" w:rsidRPr="00835628" w:rsidRDefault="008423E4" w:rsidP="00623E34">
            <w:pPr>
              <w:rPr>
                <w:b/>
              </w:rPr>
            </w:pPr>
          </w:p>
        </w:tc>
      </w:tr>
      <w:tr w:rsidR="00092670" w14:paraId="1501DF0B" w14:textId="77777777" w:rsidTr="00346034">
        <w:tc>
          <w:tcPr>
            <w:tcW w:w="9360" w:type="dxa"/>
          </w:tcPr>
          <w:p w14:paraId="4E9434A1" w14:textId="24716154" w:rsidR="008423E4" w:rsidRPr="00A8133F" w:rsidRDefault="00D86971" w:rsidP="00623E34">
            <w:pPr>
              <w:rPr>
                <w:b/>
              </w:rPr>
            </w:pPr>
            <w:r w:rsidRPr="009C1E9A">
              <w:rPr>
                <w:b/>
                <w:u w:val="single"/>
              </w:rPr>
              <w:t>EFFECTIVE DATE</w:t>
            </w:r>
            <w:r>
              <w:rPr>
                <w:b/>
              </w:rPr>
              <w:t xml:space="preserve"> </w:t>
            </w:r>
          </w:p>
          <w:p w14:paraId="26B3EE84" w14:textId="77777777" w:rsidR="008423E4" w:rsidRDefault="008423E4" w:rsidP="00623E34"/>
          <w:p w14:paraId="5B2467F4" w14:textId="77777777" w:rsidR="008423E4" w:rsidRDefault="00D86971" w:rsidP="00623E34">
            <w:pPr>
              <w:pStyle w:val="Header"/>
              <w:tabs>
                <w:tab w:val="clear" w:pos="4320"/>
                <w:tab w:val="clear" w:pos="8640"/>
              </w:tabs>
              <w:jc w:val="both"/>
            </w:pPr>
            <w:r>
              <w:t>Except as otherwise</w:t>
            </w:r>
            <w:r w:rsidR="00002411">
              <w:t xml:space="preserve"> provided</w:t>
            </w:r>
            <w:r>
              <w:t xml:space="preserve">, </w:t>
            </w:r>
            <w:r w:rsidR="00D51FE8">
              <w:t xml:space="preserve">January </w:t>
            </w:r>
            <w:r>
              <w:t>1, 202</w:t>
            </w:r>
            <w:r w:rsidR="00D51FE8">
              <w:t>2</w:t>
            </w:r>
            <w:r>
              <w:t xml:space="preserve">.  </w:t>
            </w:r>
          </w:p>
          <w:p w14:paraId="14477937" w14:textId="43637FA3" w:rsidR="008772FB" w:rsidRPr="00233FDB" w:rsidRDefault="008772FB" w:rsidP="00623E34">
            <w:pPr>
              <w:pStyle w:val="Header"/>
              <w:tabs>
                <w:tab w:val="clear" w:pos="4320"/>
                <w:tab w:val="clear" w:pos="8640"/>
              </w:tabs>
              <w:jc w:val="both"/>
            </w:pPr>
          </w:p>
        </w:tc>
      </w:tr>
      <w:tr w:rsidR="00092670" w14:paraId="18746A73" w14:textId="77777777" w:rsidTr="00346034">
        <w:tc>
          <w:tcPr>
            <w:tcW w:w="9360" w:type="dxa"/>
          </w:tcPr>
          <w:p w14:paraId="6B555D8F" w14:textId="77777777" w:rsidR="00346034" w:rsidRDefault="00D86971" w:rsidP="00346034">
            <w:pPr>
              <w:jc w:val="both"/>
              <w:rPr>
                <w:b/>
                <w:u w:val="single"/>
              </w:rPr>
            </w:pPr>
            <w:r>
              <w:rPr>
                <w:b/>
                <w:u w:val="single"/>
              </w:rPr>
              <w:t>COMPARISON OF SENATE ENGROSSED AND SUBSTITUTE</w:t>
            </w:r>
          </w:p>
          <w:p w14:paraId="44F324B8" w14:textId="77777777" w:rsidR="00346034" w:rsidRDefault="00346034" w:rsidP="00346034">
            <w:pPr>
              <w:jc w:val="both"/>
            </w:pPr>
          </w:p>
          <w:p w14:paraId="3ED484BB" w14:textId="77777777" w:rsidR="00346034" w:rsidRDefault="00D86971" w:rsidP="00346034">
            <w:pPr>
              <w:jc w:val="both"/>
            </w:pPr>
            <w:r>
              <w:t>While C.S.S.B. 6 may differ from the engrossed in minor or nonsubstantive ways, the following summarizes the substantial</w:t>
            </w:r>
            <w:r>
              <w:t xml:space="preserve"> differences between the engrossed and committee substitute versions of the bill.</w:t>
            </w:r>
          </w:p>
          <w:p w14:paraId="79F4C442" w14:textId="77777777" w:rsidR="00346034" w:rsidRDefault="00346034" w:rsidP="00346034">
            <w:pPr>
              <w:jc w:val="both"/>
            </w:pPr>
          </w:p>
          <w:p w14:paraId="3E1A1F5F" w14:textId="77777777" w:rsidR="00346034" w:rsidRDefault="00D86971" w:rsidP="00346034">
            <w:pPr>
              <w:jc w:val="both"/>
            </w:pPr>
            <w:r>
              <w:t>The substitute changes the bill's caption to reflect the omission of provisions relating to charitable bail organizations.</w:t>
            </w:r>
          </w:p>
          <w:p w14:paraId="0B32620C" w14:textId="77777777" w:rsidR="00346034" w:rsidRPr="00983E7C" w:rsidRDefault="00346034" w:rsidP="00346034">
            <w:pPr>
              <w:jc w:val="both"/>
            </w:pPr>
          </w:p>
          <w:p w14:paraId="26E8145E" w14:textId="77777777" w:rsidR="00346034" w:rsidRDefault="00D86971" w:rsidP="00346034">
            <w:pPr>
              <w:jc w:val="both"/>
            </w:pPr>
            <w:r>
              <w:t>Both the engrossed version and the substitute req</w:t>
            </w:r>
            <w:r>
              <w:t>uire the public safety report system created by the bill to provide the criminal history of the defendant in summary form, but the substitute adds a requirement for that summary to include information regarding any previous convictions or pending charges f</w:t>
            </w:r>
            <w:r>
              <w:t>or offenses involving violence directed against a peace officer.</w:t>
            </w:r>
          </w:p>
          <w:p w14:paraId="306221DB" w14:textId="77777777" w:rsidR="00346034" w:rsidRDefault="00346034" w:rsidP="00346034">
            <w:pPr>
              <w:jc w:val="both"/>
            </w:pPr>
          </w:p>
          <w:p w14:paraId="3FB9A1E1" w14:textId="77777777" w:rsidR="00346034" w:rsidRDefault="00D86971" w:rsidP="00346034">
            <w:pPr>
              <w:jc w:val="both"/>
            </w:pPr>
            <w:r>
              <w:t>The engrossed version prohibited a magistrate from</w:t>
            </w:r>
            <w:r w:rsidRPr="008F7A09">
              <w:t xml:space="preserve"> order</w:t>
            </w:r>
            <w:r>
              <w:t xml:space="preserve">ing, </w:t>
            </w:r>
            <w:r w:rsidRPr="008F7A09">
              <w:t>without the consent of the sheriff</w:t>
            </w:r>
            <w:r>
              <w:t>,</w:t>
            </w:r>
            <w:r w:rsidRPr="008F7A09">
              <w:t xml:space="preserve"> a sheriff or sheriff's department personnel </w:t>
            </w:r>
            <w:r>
              <w:t>to prepare, under Subsection (a) of Article 17.02</w:t>
            </w:r>
            <w:r>
              <w:t>2, Code of Criminal Procedure, as added by the bill, a public safety report relating to the release on bail of a defendant charged with an offense punishable as a Class B misdemeanor or any higher category of offense. The substitute instead provides that t</w:t>
            </w:r>
            <w:r>
              <w:t>he prohibition applies to a public safety report prepared under the entire section (referring to "section," rather than "article," as the amendable unit, which likely extends the prohibition to the ordering of a public safety report for a defendant charged</w:t>
            </w:r>
            <w:r>
              <w:t xml:space="preserve"> only with a fine-only misdemeanor).</w:t>
            </w:r>
          </w:p>
          <w:p w14:paraId="4F840DFA" w14:textId="77777777" w:rsidR="00346034" w:rsidRDefault="00346034" w:rsidP="00346034">
            <w:pPr>
              <w:jc w:val="both"/>
            </w:pPr>
          </w:p>
          <w:p w14:paraId="1819167A" w14:textId="77777777" w:rsidR="00346034" w:rsidRDefault="00D86971" w:rsidP="00346034">
            <w:pPr>
              <w:jc w:val="both"/>
            </w:pPr>
            <w:r>
              <w:t>The substitute does not include provisions contained in the engrossed version that limit the authority to release on bail a defendant charged with an offense that is punishable as a felony or that is a misdemeanor puni</w:t>
            </w:r>
            <w:r>
              <w:t>shable by confinement to a magistrate who.</w:t>
            </w:r>
            <w:r w:rsidRPr="00747375">
              <w:t xml:space="preserve">is </w:t>
            </w:r>
            <w:r w:rsidRPr="006C580C">
              <w:t>a resident of a Texas county in which the magistrate serves</w:t>
            </w:r>
            <w:r>
              <w:t xml:space="preserve">, </w:t>
            </w:r>
            <w:r w:rsidRPr="006C580C">
              <w:t>a justice of the peace who has exchanged benches or is serving as special or temporary justice</w:t>
            </w:r>
            <w:r>
              <w:t xml:space="preserve">, or a judge or justice serving </w:t>
            </w:r>
            <w:r w:rsidRPr="00747375">
              <w:t>under the Court Administ</w:t>
            </w:r>
            <w:r w:rsidRPr="00747375">
              <w:t>ration Act</w:t>
            </w:r>
            <w:r>
              <w:t>.</w:t>
            </w:r>
          </w:p>
          <w:p w14:paraId="157FF3F4" w14:textId="77777777" w:rsidR="00346034" w:rsidRDefault="00346034" w:rsidP="00346034">
            <w:pPr>
              <w:jc w:val="both"/>
            </w:pPr>
          </w:p>
          <w:p w14:paraId="68BEA2DE" w14:textId="77777777" w:rsidR="00346034" w:rsidRDefault="00D86971" w:rsidP="00346034">
            <w:pPr>
              <w:jc w:val="both"/>
            </w:pPr>
            <w:r>
              <w:t xml:space="preserve">The substitute does not include a provision from the engrossed version that prohibited a court from considering testimonial evidence for purposes of setting bail or rebutting the presumption that </w:t>
            </w:r>
            <w:r w:rsidRPr="00AB5F6E">
              <w:t>bail, conditions of release, or both bail and c</w:t>
            </w:r>
            <w:r w:rsidRPr="00AB5F6E">
              <w:t xml:space="preserve">onditions of release are sufficient to reasonably ensure the defendant's </w:t>
            </w:r>
            <w:r>
              <w:t>required court appearance</w:t>
            </w:r>
            <w:r w:rsidRPr="00AB5F6E">
              <w:t xml:space="preserve"> and the safety of</w:t>
            </w:r>
            <w:r>
              <w:t xml:space="preserve"> applicable persons. However, the substitute does include a provision establishing that neither that rebuttable presumption nor the requirem</w:t>
            </w:r>
            <w:r>
              <w:t xml:space="preserve">ent for a magistrate to impose </w:t>
            </w:r>
            <w:r w:rsidRPr="00AB5F6E">
              <w:t>the least restrictive conditions, if any, and the personal bond or monetary bond necessary to reasonably ensure</w:t>
            </w:r>
            <w:r>
              <w:t xml:space="preserve"> such appearance and safety may be construed as requiring the court to hold an evidentiary hearing that is not req</w:t>
            </w:r>
            <w:r>
              <w:t>uired by other law.</w:t>
            </w:r>
          </w:p>
          <w:p w14:paraId="747B0692" w14:textId="77777777" w:rsidR="00346034" w:rsidRDefault="00346034" w:rsidP="00346034">
            <w:pPr>
              <w:jc w:val="both"/>
            </w:pPr>
          </w:p>
          <w:p w14:paraId="2EB80CC5" w14:textId="77777777" w:rsidR="00346034" w:rsidRDefault="00D86971" w:rsidP="00346034">
            <w:pPr>
              <w:jc w:val="both"/>
            </w:pPr>
            <w:r>
              <w:t xml:space="preserve">While both the engrossed version and the substitute require the </w:t>
            </w:r>
            <w:r w:rsidRPr="00AB5F6E">
              <w:t xml:space="preserve">judges of the courts trying criminal cases and other magistrates in a county </w:t>
            </w:r>
            <w:r>
              <w:t>to</w:t>
            </w:r>
            <w:r w:rsidRPr="00AB5F6E">
              <w:t xml:space="preserve"> report to </w:t>
            </w:r>
            <w:r>
              <w:t>OCA</w:t>
            </w:r>
            <w:r w:rsidRPr="00AB5F6E">
              <w:t xml:space="preserve"> each defendant </w:t>
            </w:r>
            <w:r>
              <w:t xml:space="preserve">who files an affidavit claiming inability to </w:t>
            </w:r>
            <w:r w:rsidRPr="00F524E2">
              <w:t>give b</w:t>
            </w:r>
            <w:r>
              <w:t xml:space="preserve">ail in the </w:t>
            </w:r>
            <w:r>
              <w:t>amount required by a</w:t>
            </w:r>
            <w:r w:rsidRPr="00F524E2">
              <w:t xml:space="preserve"> bail schedule or standing order and for</w:t>
            </w:r>
            <w:r w:rsidRPr="00AB5F6E">
              <w:t xml:space="preserve"> </w:t>
            </w:r>
            <w:r>
              <w:t>whom the required</w:t>
            </w:r>
            <w:r w:rsidRPr="00F524E2">
              <w:t xml:space="preserve"> hearing</w:t>
            </w:r>
            <w:r>
              <w:t xml:space="preserve"> on the bail amount </w:t>
            </w:r>
            <w:r w:rsidRPr="00F524E2">
              <w:t>was</w:t>
            </w:r>
            <w:r w:rsidRPr="00AB5F6E">
              <w:t xml:space="preserve"> not held within 48 hours of the defendant's arrest</w:t>
            </w:r>
            <w:r>
              <w:t>, the substitute also requires the judges and magistrates to provide to OCA the reason for the d</w:t>
            </w:r>
            <w:r>
              <w:t>elay. The substitute revises the provision in the engrossed version requiring that a defendant's counsel be notified of a delay that will cause the hearing to be held later than 48 hours after the defendant's arrest to clarify that such notice must be prov</w:t>
            </w:r>
            <w:r>
              <w:t xml:space="preserve">ided to the defendant if they do not have counsel. </w:t>
            </w:r>
          </w:p>
          <w:p w14:paraId="65CEB39C" w14:textId="77777777" w:rsidR="00346034" w:rsidRDefault="00346034" w:rsidP="00346034">
            <w:pPr>
              <w:jc w:val="both"/>
            </w:pPr>
          </w:p>
          <w:p w14:paraId="45CD63E7" w14:textId="77777777" w:rsidR="00346034" w:rsidRDefault="00D86971" w:rsidP="00346034">
            <w:pPr>
              <w:jc w:val="both"/>
            </w:pPr>
            <w:r>
              <w:t>The substitute revises the definition of "offense involving violence" established by the engrossed version to limit the assault offenses involving family violence that are included in the definition to o</w:t>
            </w:r>
            <w:r>
              <w:t xml:space="preserve">nly those that are punishable as a felony. </w:t>
            </w:r>
          </w:p>
          <w:p w14:paraId="737E74E6" w14:textId="77777777" w:rsidR="00346034" w:rsidRDefault="00346034" w:rsidP="00346034">
            <w:pPr>
              <w:jc w:val="both"/>
            </w:pPr>
          </w:p>
          <w:p w14:paraId="55578F8B" w14:textId="77777777" w:rsidR="00346034" w:rsidRDefault="00D86971" w:rsidP="00346034">
            <w:pPr>
              <w:jc w:val="both"/>
            </w:pPr>
            <w:r>
              <w:t xml:space="preserve">The substitute does not include provisions contained in the engrossed version that established requirements and restrictions for charitable bail organizations. </w:t>
            </w:r>
          </w:p>
          <w:p w14:paraId="1B2AA83B" w14:textId="77777777" w:rsidR="00346034" w:rsidRDefault="00346034" w:rsidP="00346034">
            <w:pPr>
              <w:jc w:val="both"/>
            </w:pPr>
          </w:p>
          <w:p w14:paraId="4E84A604" w14:textId="77777777" w:rsidR="00346034" w:rsidRDefault="00D86971" w:rsidP="00346034">
            <w:pPr>
              <w:jc w:val="both"/>
            </w:pPr>
            <w:r>
              <w:t xml:space="preserve">The substitute changes the deadline by which OCA is required to take the following actions from January 1, 2022, as in the engrossed version, to April 1, 2022: </w:t>
            </w:r>
          </w:p>
          <w:p w14:paraId="51E1C556" w14:textId="77777777" w:rsidR="00346034" w:rsidRDefault="00D86971" w:rsidP="00346034">
            <w:pPr>
              <w:pStyle w:val="ListParagraph"/>
              <w:numPr>
                <w:ilvl w:val="0"/>
                <w:numId w:val="29"/>
              </w:numPr>
              <w:contextualSpacing w:val="0"/>
              <w:jc w:val="both"/>
            </w:pPr>
            <w:r>
              <w:t>create the public safety report system and any related forms and materials and provide access t</w:t>
            </w:r>
            <w:r>
              <w:t>o the system, forms, and materials to the appropriate officials;</w:t>
            </w:r>
          </w:p>
          <w:p w14:paraId="5D5C64EF" w14:textId="77777777" w:rsidR="00346034" w:rsidRDefault="00D86971" w:rsidP="00346034">
            <w:pPr>
              <w:pStyle w:val="ListParagraph"/>
              <w:numPr>
                <w:ilvl w:val="0"/>
                <w:numId w:val="29"/>
              </w:numPr>
              <w:contextualSpacing w:val="0"/>
              <w:jc w:val="both"/>
            </w:pPr>
            <w:r>
              <w:t>promulgate the forms specified by the bill;</w:t>
            </w:r>
          </w:p>
          <w:p w14:paraId="3C9905DB" w14:textId="77777777" w:rsidR="00346034" w:rsidRDefault="00D86971" w:rsidP="00346034">
            <w:pPr>
              <w:pStyle w:val="ListParagraph"/>
              <w:numPr>
                <w:ilvl w:val="0"/>
                <w:numId w:val="29"/>
              </w:numPr>
              <w:contextualSpacing w:val="0"/>
              <w:jc w:val="both"/>
            </w:pPr>
            <w:r>
              <w:t>develop or approve and make available the training courses relating to a magistrate's duties and the related certification method; and</w:t>
            </w:r>
          </w:p>
          <w:p w14:paraId="55828503" w14:textId="77777777" w:rsidR="00346034" w:rsidRDefault="00D86971" w:rsidP="00346034">
            <w:pPr>
              <w:pStyle w:val="ListParagraph"/>
              <w:numPr>
                <w:ilvl w:val="0"/>
                <w:numId w:val="29"/>
              </w:numPr>
              <w:contextualSpacing w:val="0"/>
              <w:jc w:val="both"/>
            </w:pPr>
            <w:r>
              <w:t xml:space="preserve">develop the </w:t>
            </w:r>
            <w:r>
              <w:t>procedures and prescribe the forms related to monetary bond.</w:t>
            </w:r>
          </w:p>
          <w:p w14:paraId="0B35B7DC" w14:textId="77777777" w:rsidR="00346034" w:rsidRDefault="00346034" w:rsidP="00346034">
            <w:pPr>
              <w:jc w:val="both"/>
            </w:pPr>
          </w:p>
          <w:p w14:paraId="5741F582" w14:textId="26DB1863" w:rsidR="00346034" w:rsidRPr="00AA1A54" w:rsidRDefault="00D86971" w:rsidP="00346034">
            <w:pPr>
              <w:jc w:val="both"/>
              <w:rPr>
                <w:b/>
                <w:u w:val="single"/>
              </w:rPr>
            </w:pPr>
            <w:r>
              <w:t xml:space="preserve">Whereas the engrossed version provided for </w:t>
            </w:r>
            <w:r w:rsidRPr="00747375">
              <w:t xml:space="preserve">a magistrate serving on </w:t>
            </w:r>
            <w:r>
              <w:t xml:space="preserve">January </w:t>
            </w:r>
            <w:r w:rsidRPr="001B61EF">
              <w:t>1, 202</w:t>
            </w:r>
            <w:r>
              <w:t>2</w:t>
            </w:r>
            <w:r w:rsidRPr="001B61EF">
              <w:t xml:space="preserve">, </w:t>
            </w:r>
            <w:r>
              <w:t>to complete</w:t>
            </w:r>
            <w:r w:rsidRPr="001B61EF">
              <w:t xml:space="preserve"> the</w:t>
            </w:r>
            <w:r>
              <w:t xml:space="preserve"> initial training course relating to a magistrate's duties not later than September 1, 2022, </w:t>
            </w:r>
            <w:r>
              <w:t>the substitute provides for a magistrate serving on April 1, 2022, to complete the initial training course not later than December 1, 2022. The substitute changes the expiration date of this provision of the bill from February 1, 2023, to May 1, 2023.</w:t>
            </w:r>
          </w:p>
        </w:tc>
      </w:tr>
    </w:tbl>
    <w:p w14:paraId="5086EC90" w14:textId="77777777" w:rsidR="004108C3" w:rsidRPr="008423E4" w:rsidRDefault="004108C3" w:rsidP="00623E3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8784F" w14:textId="77777777" w:rsidR="00000000" w:rsidRDefault="00D86971">
      <w:r>
        <w:separator/>
      </w:r>
    </w:p>
  </w:endnote>
  <w:endnote w:type="continuationSeparator" w:id="0">
    <w:p w14:paraId="21C8C5E5" w14:textId="77777777" w:rsidR="00000000" w:rsidRDefault="00D8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6D3A5" w14:textId="77777777" w:rsidR="0012717B" w:rsidRDefault="00127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92670" w14:paraId="205AFE56" w14:textId="77777777" w:rsidTr="009C1E9A">
      <w:trPr>
        <w:cantSplit/>
      </w:trPr>
      <w:tc>
        <w:tcPr>
          <w:tcW w:w="0" w:type="pct"/>
        </w:tcPr>
        <w:p w14:paraId="385E3582" w14:textId="77777777" w:rsidR="00813637" w:rsidRDefault="00813637" w:rsidP="009C1E9A">
          <w:pPr>
            <w:pStyle w:val="Footer"/>
            <w:tabs>
              <w:tab w:val="clear" w:pos="8640"/>
              <w:tab w:val="right" w:pos="9360"/>
            </w:tabs>
          </w:pPr>
        </w:p>
      </w:tc>
      <w:tc>
        <w:tcPr>
          <w:tcW w:w="2395" w:type="pct"/>
        </w:tcPr>
        <w:p w14:paraId="11378B0E" w14:textId="77777777" w:rsidR="00813637" w:rsidRDefault="00813637" w:rsidP="009C1E9A">
          <w:pPr>
            <w:pStyle w:val="Footer"/>
            <w:tabs>
              <w:tab w:val="clear" w:pos="8640"/>
              <w:tab w:val="right" w:pos="9360"/>
            </w:tabs>
          </w:pPr>
        </w:p>
        <w:p w14:paraId="1ADE4EDC" w14:textId="77777777" w:rsidR="00813637" w:rsidRDefault="00813637" w:rsidP="009C1E9A">
          <w:pPr>
            <w:pStyle w:val="Footer"/>
            <w:tabs>
              <w:tab w:val="clear" w:pos="8640"/>
              <w:tab w:val="right" w:pos="9360"/>
            </w:tabs>
          </w:pPr>
        </w:p>
        <w:p w14:paraId="5D841F4B" w14:textId="77777777" w:rsidR="00813637" w:rsidRDefault="00813637" w:rsidP="009C1E9A">
          <w:pPr>
            <w:pStyle w:val="Footer"/>
            <w:tabs>
              <w:tab w:val="clear" w:pos="8640"/>
              <w:tab w:val="right" w:pos="9360"/>
            </w:tabs>
          </w:pPr>
        </w:p>
      </w:tc>
      <w:tc>
        <w:tcPr>
          <w:tcW w:w="2453" w:type="pct"/>
        </w:tcPr>
        <w:p w14:paraId="30B16420" w14:textId="77777777" w:rsidR="00813637" w:rsidRDefault="00813637" w:rsidP="009C1E9A">
          <w:pPr>
            <w:pStyle w:val="Footer"/>
            <w:tabs>
              <w:tab w:val="clear" w:pos="8640"/>
              <w:tab w:val="right" w:pos="9360"/>
            </w:tabs>
            <w:jc w:val="right"/>
          </w:pPr>
        </w:p>
      </w:tc>
    </w:tr>
    <w:tr w:rsidR="00092670" w14:paraId="662F88D5" w14:textId="77777777" w:rsidTr="009C1E9A">
      <w:trPr>
        <w:cantSplit/>
      </w:trPr>
      <w:tc>
        <w:tcPr>
          <w:tcW w:w="0" w:type="pct"/>
        </w:tcPr>
        <w:p w14:paraId="5DDBF37F" w14:textId="77777777" w:rsidR="00813637" w:rsidRDefault="00813637" w:rsidP="009C1E9A">
          <w:pPr>
            <w:pStyle w:val="Footer"/>
            <w:tabs>
              <w:tab w:val="clear" w:pos="8640"/>
              <w:tab w:val="right" w:pos="9360"/>
            </w:tabs>
          </w:pPr>
        </w:p>
      </w:tc>
      <w:tc>
        <w:tcPr>
          <w:tcW w:w="2395" w:type="pct"/>
        </w:tcPr>
        <w:p w14:paraId="5A192933" w14:textId="47C1C9EB" w:rsidR="00813637" w:rsidRPr="009C1E9A" w:rsidRDefault="00D86971" w:rsidP="00816541">
          <w:pPr>
            <w:pStyle w:val="Footer"/>
            <w:tabs>
              <w:tab w:val="clear" w:pos="8640"/>
              <w:tab w:val="right" w:pos="9360"/>
            </w:tabs>
            <w:rPr>
              <w:rFonts w:ascii="Shruti" w:hAnsi="Shruti"/>
              <w:sz w:val="22"/>
            </w:rPr>
          </w:pPr>
          <w:r>
            <w:rPr>
              <w:rFonts w:ascii="Shruti" w:hAnsi="Shruti"/>
              <w:sz w:val="22"/>
            </w:rPr>
            <w:t>87S2 1105</w:t>
          </w:r>
        </w:p>
      </w:tc>
      <w:tc>
        <w:tcPr>
          <w:tcW w:w="2453" w:type="pct"/>
        </w:tcPr>
        <w:p w14:paraId="124E701B" w14:textId="773A70B6" w:rsidR="00813637" w:rsidRDefault="00D86971" w:rsidP="009C1E9A">
          <w:pPr>
            <w:pStyle w:val="Footer"/>
            <w:tabs>
              <w:tab w:val="clear" w:pos="8640"/>
              <w:tab w:val="right" w:pos="9360"/>
            </w:tabs>
            <w:jc w:val="right"/>
          </w:pPr>
          <w:r>
            <w:fldChar w:fldCharType="begin"/>
          </w:r>
          <w:r>
            <w:instrText xml:space="preserve"> DOCPROPERTY  OTID  \* MERGEFORMAT </w:instrText>
          </w:r>
          <w:r>
            <w:fldChar w:fldCharType="separate"/>
          </w:r>
          <w:r w:rsidR="008753F9">
            <w:t>21.236.513</w:t>
          </w:r>
          <w:r>
            <w:fldChar w:fldCharType="end"/>
          </w:r>
        </w:p>
      </w:tc>
    </w:tr>
    <w:tr w:rsidR="00092670" w14:paraId="69D796A0" w14:textId="77777777" w:rsidTr="009C1E9A">
      <w:trPr>
        <w:cantSplit/>
      </w:trPr>
      <w:tc>
        <w:tcPr>
          <w:tcW w:w="0" w:type="pct"/>
        </w:tcPr>
        <w:p w14:paraId="48A14917" w14:textId="77777777" w:rsidR="00813637" w:rsidRDefault="00813637" w:rsidP="009C1E9A">
          <w:pPr>
            <w:pStyle w:val="Footer"/>
            <w:tabs>
              <w:tab w:val="clear" w:pos="4320"/>
              <w:tab w:val="clear" w:pos="8640"/>
              <w:tab w:val="left" w:pos="2865"/>
            </w:tabs>
          </w:pPr>
        </w:p>
      </w:tc>
      <w:tc>
        <w:tcPr>
          <w:tcW w:w="2395" w:type="pct"/>
        </w:tcPr>
        <w:p w14:paraId="6E7DDEE7" w14:textId="6FCE1D39" w:rsidR="00813637" w:rsidRPr="009C1E9A" w:rsidRDefault="00D86971" w:rsidP="009C1E9A">
          <w:pPr>
            <w:pStyle w:val="Footer"/>
            <w:tabs>
              <w:tab w:val="clear" w:pos="4320"/>
              <w:tab w:val="clear" w:pos="8640"/>
              <w:tab w:val="left" w:pos="2865"/>
            </w:tabs>
            <w:rPr>
              <w:rFonts w:ascii="Shruti" w:hAnsi="Shruti"/>
              <w:sz w:val="22"/>
            </w:rPr>
          </w:pPr>
          <w:r>
            <w:rPr>
              <w:rFonts w:ascii="Shruti" w:hAnsi="Shruti"/>
              <w:sz w:val="22"/>
            </w:rPr>
            <w:t>Substitute Document Number: 87S2 0957</w:t>
          </w:r>
        </w:p>
      </w:tc>
      <w:tc>
        <w:tcPr>
          <w:tcW w:w="2453" w:type="pct"/>
        </w:tcPr>
        <w:p w14:paraId="6DDD452B" w14:textId="77777777" w:rsidR="00813637" w:rsidRDefault="00813637" w:rsidP="006D504F">
          <w:pPr>
            <w:pStyle w:val="Footer"/>
            <w:rPr>
              <w:rStyle w:val="PageNumber"/>
            </w:rPr>
          </w:pPr>
        </w:p>
        <w:p w14:paraId="5CB36932" w14:textId="77777777" w:rsidR="00813637" w:rsidRDefault="00813637" w:rsidP="009C1E9A">
          <w:pPr>
            <w:pStyle w:val="Footer"/>
            <w:tabs>
              <w:tab w:val="clear" w:pos="8640"/>
              <w:tab w:val="right" w:pos="9360"/>
            </w:tabs>
            <w:jc w:val="right"/>
          </w:pPr>
        </w:p>
      </w:tc>
    </w:tr>
    <w:tr w:rsidR="00092670" w14:paraId="3CD199F7" w14:textId="77777777" w:rsidTr="009C1E9A">
      <w:trPr>
        <w:cantSplit/>
        <w:trHeight w:val="323"/>
      </w:trPr>
      <w:tc>
        <w:tcPr>
          <w:tcW w:w="0" w:type="pct"/>
          <w:gridSpan w:val="3"/>
        </w:tcPr>
        <w:p w14:paraId="0EBA74CF" w14:textId="54034E63" w:rsidR="00813637" w:rsidRDefault="00D8697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B6EF4">
            <w:rPr>
              <w:rStyle w:val="PageNumber"/>
              <w:noProof/>
            </w:rPr>
            <w:t>10</w:t>
          </w:r>
          <w:r>
            <w:rPr>
              <w:rStyle w:val="PageNumber"/>
            </w:rPr>
            <w:fldChar w:fldCharType="end"/>
          </w:r>
        </w:p>
        <w:p w14:paraId="221FE645" w14:textId="77777777" w:rsidR="00813637" w:rsidRDefault="00813637" w:rsidP="009C1E9A">
          <w:pPr>
            <w:pStyle w:val="Footer"/>
            <w:tabs>
              <w:tab w:val="clear" w:pos="8640"/>
              <w:tab w:val="right" w:pos="9360"/>
            </w:tabs>
            <w:jc w:val="center"/>
          </w:pPr>
        </w:p>
      </w:tc>
    </w:tr>
  </w:tbl>
  <w:p w14:paraId="500C7BB6" w14:textId="77777777" w:rsidR="00813637" w:rsidRPr="00FF6F72" w:rsidRDefault="0081363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EDB5" w14:textId="77777777" w:rsidR="0012717B" w:rsidRDefault="00127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31BB0" w14:textId="77777777" w:rsidR="00000000" w:rsidRDefault="00D86971">
      <w:r>
        <w:separator/>
      </w:r>
    </w:p>
  </w:footnote>
  <w:footnote w:type="continuationSeparator" w:id="0">
    <w:p w14:paraId="68F77AFD" w14:textId="77777777" w:rsidR="00000000" w:rsidRDefault="00D86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E20B9" w14:textId="77777777" w:rsidR="0012717B" w:rsidRDefault="00127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2C64" w14:textId="77777777" w:rsidR="0012717B" w:rsidRDefault="001271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88024" w14:textId="77777777" w:rsidR="0012717B" w:rsidRDefault="00127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975"/>
    <w:multiLevelType w:val="hybridMultilevel"/>
    <w:tmpl w:val="A9768094"/>
    <w:lvl w:ilvl="0" w:tplc="DC624AE4">
      <w:start w:val="1"/>
      <w:numFmt w:val="upperLetter"/>
      <w:lvlText w:val="(%1)"/>
      <w:lvlJc w:val="left"/>
      <w:pPr>
        <w:ind w:left="810" w:hanging="450"/>
      </w:pPr>
      <w:rPr>
        <w:rFonts w:hint="default"/>
      </w:rPr>
    </w:lvl>
    <w:lvl w:ilvl="1" w:tplc="91BA0214" w:tentative="1">
      <w:start w:val="1"/>
      <w:numFmt w:val="lowerLetter"/>
      <w:lvlText w:val="%2."/>
      <w:lvlJc w:val="left"/>
      <w:pPr>
        <w:ind w:left="1440" w:hanging="360"/>
      </w:pPr>
    </w:lvl>
    <w:lvl w:ilvl="2" w:tplc="06367F3E" w:tentative="1">
      <w:start w:val="1"/>
      <w:numFmt w:val="lowerRoman"/>
      <w:lvlText w:val="%3."/>
      <w:lvlJc w:val="right"/>
      <w:pPr>
        <w:ind w:left="2160" w:hanging="180"/>
      </w:pPr>
    </w:lvl>
    <w:lvl w:ilvl="3" w:tplc="EE48E3E8" w:tentative="1">
      <w:start w:val="1"/>
      <w:numFmt w:val="decimal"/>
      <w:lvlText w:val="%4."/>
      <w:lvlJc w:val="left"/>
      <w:pPr>
        <w:ind w:left="2880" w:hanging="360"/>
      </w:pPr>
    </w:lvl>
    <w:lvl w:ilvl="4" w:tplc="F8383798" w:tentative="1">
      <w:start w:val="1"/>
      <w:numFmt w:val="lowerLetter"/>
      <w:lvlText w:val="%5."/>
      <w:lvlJc w:val="left"/>
      <w:pPr>
        <w:ind w:left="3600" w:hanging="360"/>
      </w:pPr>
    </w:lvl>
    <w:lvl w:ilvl="5" w:tplc="2B5011AC" w:tentative="1">
      <w:start w:val="1"/>
      <w:numFmt w:val="lowerRoman"/>
      <w:lvlText w:val="%6."/>
      <w:lvlJc w:val="right"/>
      <w:pPr>
        <w:ind w:left="4320" w:hanging="180"/>
      </w:pPr>
    </w:lvl>
    <w:lvl w:ilvl="6" w:tplc="5898209E" w:tentative="1">
      <w:start w:val="1"/>
      <w:numFmt w:val="decimal"/>
      <w:lvlText w:val="%7."/>
      <w:lvlJc w:val="left"/>
      <w:pPr>
        <w:ind w:left="5040" w:hanging="360"/>
      </w:pPr>
    </w:lvl>
    <w:lvl w:ilvl="7" w:tplc="D5F6F454" w:tentative="1">
      <w:start w:val="1"/>
      <w:numFmt w:val="lowerLetter"/>
      <w:lvlText w:val="%8."/>
      <w:lvlJc w:val="left"/>
      <w:pPr>
        <w:ind w:left="5760" w:hanging="360"/>
      </w:pPr>
    </w:lvl>
    <w:lvl w:ilvl="8" w:tplc="D8A27BE8" w:tentative="1">
      <w:start w:val="1"/>
      <w:numFmt w:val="lowerRoman"/>
      <w:lvlText w:val="%9."/>
      <w:lvlJc w:val="right"/>
      <w:pPr>
        <w:ind w:left="6480" w:hanging="180"/>
      </w:pPr>
    </w:lvl>
  </w:abstractNum>
  <w:abstractNum w:abstractNumId="1" w15:restartNumberingAfterBreak="0">
    <w:nsid w:val="049322FC"/>
    <w:multiLevelType w:val="hybridMultilevel"/>
    <w:tmpl w:val="A4225386"/>
    <w:lvl w:ilvl="0" w:tplc="E732FC50">
      <w:start w:val="1"/>
      <w:numFmt w:val="bullet"/>
      <w:lvlText w:val=""/>
      <w:lvlJc w:val="left"/>
      <w:pPr>
        <w:tabs>
          <w:tab w:val="num" w:pos="720"/>
        </w:tabs>
        <w:ind w:left="720" w:hanging="360"/>
      </w:pPr>
      <w:rPr>
        <w:rFonts w:ascii="Symbol" w:hAnsi="Symbol" w:hint="default"/>
      </w:rPr>
    </w:lvl>
    <w:lvl w:ilvl="1" w:tplc="3C1EDCE6" w:tentative="1">
      <w:start w:val="1"/>
      <w:numFmt w:val="bullet"/>
      <w:lvlText w:val="o"/>
      <w:lvlJc w:val="left"/>
      <w:pPr>
        <w:ind w:left="1440" w:hanging="360"/>
      </w:pPr>
      <w:rPr>
        <w:rFonts w:ascii="Courier New" w:hAnsi="Courier New" w:cs="Courier New" w:hint="default"/>
      </w:rPr>
    </w:lvl>
    <w:lvl w:ilvl="2" w:tplc="0AF229F0" w:tentative="1">
      <w:start w:val="1"/>
      <w:numFmt w:val="bullet"/>
      <w:lvlText w:val=""/>
      <w:lvlJc w:val="left"/>
      <w:pPr>
        <w:ind w:left="2160" w:hanging="360"/>
      </w:pPr>
      <w:rPr>
        <w:rFonts w:ascii="Wingdings" w:hAnsi="Wingdings" w:hint="default"/>
      </w:rPr>
    </w:lvl>
    <w:lvl w:ilvl="3" w:tplc="26C843F6" w:tentative="1">
      <w:start w:val="1"/>
      <w:numFmt w:val="bullet"/>
      <w:lvlText w:val=""/>
      <w:lvlJc w:val="left"/>
      <w:pPr>
        <w:ind w:left="2880" w:hanging="360"/>
      </w:pPr>
      <w:rPr>
        <w:rFonts w:ascii="Symbol" w:hAnsi="Symbol" w:hint="default"/>
      </w:rPr>
    </w:lvl>
    <w:lvl w:ilvl="4" w:tplc="ABB48232" w:tentative="1">
      <w:start w:val="1"/>
      <w:numFmt w:val="bullet"/>
      <w:lvlText w:val="o"/>
      <w:lvlJc w:val="left"/>
      <w:pPr>
        <w:ind w:left="3600" w:hanging="360"/>
      </w:pPr>
      <w:rPr>
        <w:rFonts w:ascii="Courier New" w:hAnsi="Courier New" w:cs="Courier New" w:hint="default"/>
      </w:rPr>
    </w:lvl>
    <w:lvl w:ilvl="5" w:tplc="4F388A6A" w:tentative="1">
      <w:start w:val="1"/>
      <w:numFmt w:val="bullet"/>
      <w:lvlText w:val=""/>
      <w:lvlJc w:val="left"/>
      <w:pPr>
        <w:ind w:left="4320" w:hanging="360"/>
      </w:pPr>
      <w:rPr>
        <w:rFonts w:ascii="Wingdings" w:hAnsi="Wingdings" w:hint="default"/>
      </w:rPr>
    </w:lvl>
    <w:lvl w:ilvl="6" w:tplc="9B9A0D28" w:tentative="1">
      <w:start w:val="1"/>
      <w:numFmt w:val="bullet"/>
      <w:lvlText w:val=""/>
      <w:lvlJc w:val="left"/>
      <w:pPr>
        <w:ind w:left="5040" w:hanging="360"/>
      </w:pPr>
      <w:rPr>
        <w:rFonts w:ascii="Symbol" w:hAnsi="Symbol" w:hint="default"/>
      </w:rPr>
    </w:lvl>
    <w:lvl w:ilvl="7" w:tplc="F8AEB760" w:tentative="1">
      <w:start w:val="1"/>
      <w:numFmt w:val="bullet"/>
      <w:lvlText w:val="o"/>
      <w:lvlJc w:val="left"/>
      <w:pPr>
        <w:ind w:left="5760" w:hanging="360"/>
      </w:pPr>
      <w:rPr>
        <w:rFonts w:ascii="Courier New" w:hAnsi="Courier New" w:cs="Courier New" w:hint="default"/>
      </w:rPr>
    </w:lvl>
    <w:lvl w:ilvl="8" w:tplc="73701E1C" w:tentative="1">
      <w:start w:val="1"/>
      <w:numFmt w:val="bullet"/>
      <w:lvlText w:val=""/>
      <w:lvlJc w:val="left"/>
      <w:pPr>
        <w:ind w:left="6480" w:hanging="360"/>
      </w:pPr>
      <w:rPr>
        <w:rFonts w:ascii="Wingdings" w:hAnsi="Wingdings" w:hint="default"/>
      </w:rPr>
    </w:lvl>
  </w:abstractNum>
  <w:abstractNum w:abstractNumId="2" w15:restartNumberingAfterBreak="0">
    <w:nsid w:val="057A5482"/>
    <w:multiLevelType w:val="hybridMultilevel"/>
    <w:tmpl w:val="A6824536"/>
    <w:lvl w:ilvl="0" w:tplc="A7F88000">
      <w:start w:val="1"/>
      <w:numFmt w:val="bullet"/>
      <w:lvlText w:val=""/>
      <w:lvlJc w:val="left"/>
      <w:pPr>
        <w:tabs>
          <w:tab w:val="num" w:pos="720"/>
        </w:tabs>
        <w:ind w:left="720" w:hanging="360"/>
      </w:pPr>
      <w:rPr>
        <w:rFonts w:ascii="Symbol" w:hAnsi="Symbol" w:hint="default"/>
      </w:rPr>
    </w:lvl>
    <w:lvl w:ilvl="1" w:tplc="02BE7ED0" w:tentative="1">
      <w:start w:val="1"/>
      <w:numFmt w:val="bullet"/>
      <w:lvlText w:val="o"/>
      <w:lvlJc w:val="left"/>
      <w:pPr>
        <w:ind w:left="1440" w:hanging="360"/>
      </w:pPr>
      <w:rPr>
        <w:rFonts w:ascii="Courier New" w:hAnsi="Courier New" w:cs="Courier New" w:hint="default"/>
      </w:rPr>
    </w:lvl>
    <w:lvl w:ilvl="2" w:tplc="99A6065E" w:tentative="1">
      <w:start w:val="1"/>
      <w:numFmt w:val="bullet"/>
      <w:lvlText w:val=""/>
      <w:lvlJc w:val="left"/>
      <w:pPr>
        <w:ind w:left="2160" w:hanging="360"/>
      </w:pPr>
      <w:rPr>
        <w:rFonts w:ascii="Wingdings" w:hAnsi="Wingdings" w:hint="default"/>
      </w:rPr>
    </w:lvl>
    <w:lvl w:ilvl="3" w:tplc="9DE6109A" w:tentative="1">
      <w:start w:val="1"/>
      <w:numFmt w:val="bullet"/>
      <w:lvlText w:val=""/>
      <w:lvlJc w:val="left"/>
      <w:pPr>
        <w:ind w:left="2880" w:hanging="360"/>
      </w:pPr>
      <w:rPr>
        <w:rFonts w:ascii="Symbol" w:hAnsi="Symbol" w:hint="default"/>
      </w:rPr>
    </w:lvl>
    <w:lvl w:ilvl="4" w:tplc="23783400" w:tentative="1">
      <w:start w:val="1"/>
      <w:numFmt w:val="bullet"/>
      <w:lvlText w:val="o"/>
      <w:lvlJc w:val="left"/>
      <w:pPr>
        <w:ind w:left="3600" w:hanging="360"/>
      </w:pPr>
      <w:rPr>
        <w:rFonts w:ascii="Courier New" w:hAnsi="Courier New" w:cs="Courier New" w:hint="default"/>
      </w:rPr>
    </w:lvl>
    <w:lvl w:ilvl="5" w:tplc="66507CF8" w:tentative="1">
      <w:start w:val="1"/>
      <w:numFmt w:val="bullet"/>
      <w:lvlText w:val=""/>
      <w:lvlJc w:val="left"/>
      <w:pPr>
        <w:ind w:left="4320" w:hanging="360"/>
      </w:pPr>
      <w:rPr>
        <w:rFonts w:ascii="Wingdings" w:hAnsi="Wingdings" w:hint="default"/>
      </w:rPr>
    </w:lvl>
    <w:lvl w:ilvl="6" w:tplc="9704DCD4" w:tentative="1">
      <w:start w:val="1"/>
      <w:numFmt w:val="bullet"/>
      <w:lvlText w:val=""/>
      <w:lvlJc w:val="left"/>
      <w:pPr>
        <w:ind w:left="5040" w:hanging="360"/>
      </w:pPr>
      <w:rPr>
        <w:rFonts w:ascii="Symbol" w:hAnsi="Symbol" w:hint="default"/>
      </w:rPr>
    </w:lvl>
    <w:lvl w:ilvl="7" w:tplc="548E3156" w:tentative="1">
      <w:start w:val="1"/>
      <w:numFmt w:val="bullet"/>
      <w:lvlText w:val="o"/>
      <w:lvlJc w:val="left"/>
      <w:pPr>
        <w:ind w:left="5760" w:hanging="360"/>
      </w:pPr>
      <w:rPr>
        <w:rFonts w:ascii="Courier New" w:hAnsi="Courier New" w:cs="Courier New" w:hint="default"/>
      </w:rPr>
    </w:lvl>
    <w:lvl w:ilvl="8" w:tplc="1A046FF8" w:tentative="1">
      <w:start w:val="1"/>
      <w:numFmt w:val="bullet"/>
      <w:lvlText w:val=""/>
      <w:lvlJc w:val="left"/>
      <w:pPr>
        <w:ind w:left="6480" w:hanging="360"/>
      </w:pPr>
      <w:rPr>
        <w:rFonts w:ascii="Wingdings" w:hAnsi="Wingdings" w:hint="default"/>
      </w:rPr>
    </w:lvl>
  </w:abstractNum>
  <w:abstractNum w:abstractNumId="3" w15:restartNumberingAfterBreak="0">
    <w:nsid w:val="05C1603C"/>
    <w:multiLevelType w:val="hybridMultilevel"/>
    <w:tmpl w:val="6018F976"/>
    <w:lvl w:ilvl="0" w:tplc="7F42A92A">
      <w:start w:val="1"/>
      <w:numFmt w:val="bullet"/>
      <w:lvlText w:val=""/>
      <w:lvlJc w:val="left"/>
      <w:pPr>
        <w:tabs>
          <w:tab w:val="num" w:pos="720"/>
        </w:tabs>
        <w:ind w:left="720" w:hanging="360"/>
      </w:pPr>
      <w:rPr>
        <w:rFonts w:ascii="Symbol" w:hAnsi="Symbol" w:hint="default"/>
      </w:rPr>
    </w:lvl>
    <w:lvl w:ilvl="1" w:tplc="35DA39A6" w:tentative="1">
      <w:start w:val="1"/>
      <w:numFmt w:val="bullet"/>
      <w:lvlText w:val="o"/>
      <w:lvlJc w:val="left"/>
      <w:pPr>
        <w:ind w:left="1440" w:hanging="360"/>
      </w:pPr>
      <w:rPr>
        <w:rFonts w:ascii="Courier New" w:hAnsi="Courier New" w:cs="Courier New" w:hint="default"/>
      </w:rPr>
    </w:lvl>
    <w:lvl w:ilvl="2" w:tplc="0B7AA758" w:tentative="1">
      <w:start w:val="1"/>
      <w:numFmt w:val="bullet"/>
      <w:lvlText w:val=""/>
      <w:lvlJc w:val="left"/>
      <w:pPr>
        <w:ind w:left="2160" w:hanging="360"/>
      </w:pPr>
      <w:rPr>
        <w:rFonts w:ascii="Wingdings" w:hAnsi="Wingdings" w:hint="default"/>
      </w:rPr>
    </w:lvl>
    <w:lvl w:ilvl="3" w:tplc="736EB910" w:tentative="1">
      <w:start w:val="1"/>
      <w:numFmt w:val="bullet"/>
      <w:lvlText w:val=""/>
      <w:lvlJc w:val="left"/>
      <w:pPr>
        <w:ind w:left="2880" w:hanging="360"/>
      </w:pPr>
      <w:rPr>
        <w:rFonts w:ascii="Symbol" w:hAnsi="Symbol" w:hint="default"/>
      </w:rPr>
    </w:lvl>
    <w:lvl w:ilvl="4" w:tplc="28882C08" w:tentative="1">
      <w:start w:val="1"/>
      <w:numFmt w:val="bullet"/>
      <w:lvlText w:val="o"/>
      <w:lvlJc w:val="left"/>
      <w:pPr>
        <w:ind w:left="3600" w:hanging="360"/>
      </w:pPr>
      <w:rPr>
        <w:rFonts w:ascii="Courier New" w:hAnsi="Courier New" w:cs="Courier New" w:hint="default"/>
      </w:rPr>
    </w:lvl>
    <w:lvl w:ilvl="5" w:tplc="7B889034" w:tentative="1">
      <w:start w:val="1"/>
      <w:numFmt w:val="bullet"/>
      <w:lvlText w:val=""/>
      <w:lvlJc w:val="left"/>
      <w:pPr>
        <w:ind w:left="4320" w:hanging="360"/>
      </w:pPr>
      <w:rPr>
        <w:rFonts w:ascii="Wingdings" w:hAnsi="Wingdings" w:hint="default"/>
      </w:rPr>
    </w:lvl>
    <w:lvl w:ilvl="6" w:tplc="83AA6FD4" w:tentative="1">
      <w:start w:val="1"/>
      <w:numFmt w:val="bullet"/>
      <w:lvlText w:val=""/>
      <w:lvlJc w:val="left"/>
      <w:pPr>
        <w:ind w:left="5040" w:hanging="360"/>
      </w:pPr>
      <w:rPr>
        <w:rFonts w:ascii="Symbol" w:hAnsi="Symbol" w:hint="default"/>
      </w:rPr>
    </w:lvl>
    <w:lvl w:ilvl="7" w:tplc="B868020A" w:tentative="1">
      <w:start w:val="1"/>
      <w:numFmt w:val="bullet"/>
      <w:lvlText w:val="o"/>
      <w:lvlJc w:val="left"/>
      <w:pPr>
        <w:ind w:left="5760" w:hanging="360"/>
      </w:pPr>
      <w:rPr>
        <w:rFonts w:ascii="Courier New" w:hAnsi="Courier New" w:cs="Courier New" w:hint="default"/>
      </w:rPr>
    </w:lvl>
    <w:lvl w:ilvl="8" w:tplc="9C1C5130" w:tentative="1">
      <w:start w:val="1"/>
      <w:numFmt w:val="bullet"/>
      <w:lvlText w:val=""/>
      <w:lvlJc w:val="left"/>
      <w:pPr>
        <w:ind w:left="6480" w:hanging="360"/>
      </w:pPr>
      <w:rPr>
        <w:rFonts w:ascii="Wingdings" w:hAnsi="Wingdings" w:hint="default"/>
      </w:rPr>
    </w:lvl>
  </w:abstractNum>
  <w:abstractNum w:abstractNumId="4" w15:restartNumberingAfterBreak="0">
    <w:nsid w:val="07EC0717"/>
    <w:multiLevelType w:val="hybridMultilevel"/>
    <w:tmpl w:val="77F8C6EC"/>
    <w:lvl w:ilvl="0" w:tplc="9EE65C92">
      <w:start w:val="1"/>
      <w:numFmt w:val="bullet"/>
      <w:lvlText w:val=""/>
      <w:lvlJc w:val="left"/>
      <w:pPr>
        <w:tabs>
          <w:tab w:val="num" w:pos="720"/>
        </w:tabs>
        <w:ind w:left="720" w:hanging="360"/>
      </w:pPr>
      <w:rPr>
        <w:rFonts w:ascii="Symbol" w:hAnsi="Symbol" w:hint="default"/>
      </w:rPr>
    </w:lvl>
    <w:lvl w:ilvl="1" w:tplc="DF6CBA9E">
      <w:start w:val="1"/>
      <w:numFmt w:val="bullet"/>
      <w:lvlText w:val="o"/>
      <w:lvlJc w:val="left"/>
      <w:pPr>
        <w:ind w:left="1440" w:hanging="360"/>
      </w:pPr>
      <w:rPr>
        <w:rFonts w:ascii="Courier New" w:hAnsi="Courier New" w:cs="Courier New" w:hint="default"/>
      </w:rPr>
    </w:lvl>
    <w:lvl w:ilvl="2" w:tplc="D00863F0" w:tentative="1">
      <w:start w:val="1"/>
      <w:numFmt w:val="bullet"/>
      <w:lvlText w:val=""/>
      <w:lvlJc w:val="left"/>
      <w:pPr>
        <w:ind w:left="2160" w:hanging="360"/>
      </w:pPr>
      <w:rPr>
        <w:rFonts w:ascii="Wingdings" w:hAnsi="Wingdings" w:hint="default"/>
      </w:rPr>
    </w:lvl>
    <w:lvl w:ilvl="3" w:tplc="6750C6FC" w:tentative="1">
      <w:start w:val="1"/>
      <w:numFmt w:val="bullet"/>
      <w:lvlText w:val=""/>
      <w:lvlJc w:val="left"/>
      <w:pPr>
        <w:ind w:left="2880" w:hanging="360"/>
      </w:pPr>
      <w:rPr>
        <w:rFonts w:ascii="Symbol" w:hAnsi="Symbol" w:hint="default"/>
      </w:rPr>
    </w:lvl>
    <w:lvl w:ilvl="4" w:tplc="64BE6A8E" w:tentative="1">
      <w:start w:val="1"/>
      <w:numFmt w:val="bullet"/>
      <w:lvlText w:val="o"/>
      <w:lvlJc w:val="left"/>
      <w:pPr>
        <w:ind w:left="3600" w:hanging="360"/>
      </w:pPr>
      <w:rPr>
        <w:rFonts w:ascii="Courier New" w:hAnsi="Courier New" w:cs="Courier New" w:hint="default"/>
      </w:rPr>
    </w:lvl>
    <w:lvl w:ilvl="5" w:tplc="317CCB34" w:tentative="1">
      <w:start w:val="1"/>
      <w:numFmt w:val="bullet"/>
      <w:lvlText w:val=""/>
      <w:lvlJc w:val="left"/>
      <w:pPr>
        <w:ind w:left="4320" w:hanging="360"/>
      </w:pPr>
      <w:rPr>
        <w:rFonts w:ascii="Wingdings" w:hAnsi="Wingdings" w:hint="default"/>
      </w:rPr>
    </w:lvl>
    <w:lvl w:ilvl="6" w:tplc="43F44ED4" w:tentative="1">
      <w:start w:val="1"/>
      <w:numFmt w:val="bullet"/>
      <w:lvlText w:val=""/>
      <w:lvlJc w:val="left"/>
      <w:pPr>
        <w:ind w:left="5040" w:hanging="360"/>
      </w:pPr>
      <w:rPr>
        <w:rFonts w:ascii="Symbol" w:hAnsi="Symbol" w:hint="default"/>
      </w:rPr>
    </w:lvl>
    <w:lvl w:ilvl="7" w:tplc="AED6D9F8" w:tentative="1">
      <w:start w:val="1"/>
      <w:numFmt w:val="bullet"/>
      <w:lvlText w:val="o"/>
      <w:lvlJc w:val="left"/>
      <w:pPr>
        <w:ind w:left="5760" w:hanging="360"/>
      </w:pPr>
      <w:rPr>
        <w:rFonts w:ascii="Courier New" w:hAnsi="Courier New" w:cs="Courier New" w:hint="default"/>
      </w:rPr>
    </w:lvl>
    <w:lvl w:ilvl="8" w:tplc="BB7C2F88" w:tentative="1">
      <w:start w:val="1"/>
      <w:numFmt w:val="bullet"/>
      <w:lvlText w:val=""/>
      <w:lvlJc w:val="left"/>
      <w:pPr>
        <w:ind w:left="6480" w:hanging="360"/>
      </w:pPr>
      <w:rPr>
        <w:rFonts w:ascii="Wingdings" w:hAnsi="Wingdings" w:hint="default"/>
      </w:rPr>
    </w:lvl>
  </w:abstractNum>
  <w:abstractNum w:abstractNumId="5" w15:restartNumberingAfterBreak="0">
    <w:nsid w:val="0C0F5B95"/>
    <w:multiLevelType w:val="hybridMultilevel"/>
    <w:tmpl w:val="70DAC0C2"/>
    <w:lvl w:ilvl="0" w:tplc="0A58123A">
      <w:start w:val="1"/>
      <w:numFmt w:val="bullet"/>
      <w:lvlText w:val=""/>
      <w:lvlJc w:val="left"/>
      <w:pPr>
        <w:tabs>
          <w:tab w:val="num" w:pos="720"/>
        </w:tabs>
        <w:ind w:left="720" w:hanging="360"/>
      </w:pPr>
      <w:rPr>
        <w:rFonts w:ascii="Symbol" w:hAnsi="Symbol" w:hint="default"/>
      </w:rPr>
    </w:lvl>
    <w:lvl w:ilvl="1" w:tplc="8F4277DE" w:tentative="1">
      <w:start w:val="1"/>
      <w:numFmt w:val="bullet"/>
      <w:lvlText w:val="o"/>
      <w:lvlJc w:val="left"/>
      <w:pPr>
        <w:ind w:left="1440" w:hanging="360"/>
      </w:pPr>
      <w:rPr>
        <w:rFonts w:ascii="Courier New" w:hAnsi="Courier New" w:cs="Courier New" w:hint="default"/>
      </w:rPr>
    </w:lvl>
    <w:lvl w:ilvl="2" w:tplc="17C2DF44" w:tentative="1">
      <w:start w:val="1"/>
      <w:numFmt w:val="bullet"/>
      <w:lvlText w:val=""/>
      <w:lvlJc w:val="left"/>
      <w:pPr>
        <w:ind w:left="2160" w:hanging="360"/>
      </w:pPr>
      <w:rPr>
        <w:rFonts w:ascii="Wingdings" w:hAnsi="Wingdings" w:hint="default"/>
      </w:rPr>
    </w:lvl>
    <w:lvl w:ilvl="3" w:tplc="CC4ADF5C" w:tentative="1">
      <w:start w:val="1"/>
      <w:numFmt w:val="bullet"/>
      <w:lvlText w:val=""/>
      <w:lvlJc w:val="left"/>
      <w:pPr>
        <w:ind w:left="2880" w:hanging="360"/>
      </w:pPr>
      <w:rPr>
        <w:rFonts w:ascii="Symbol" w:hAnsi="Symbol" w:hint="default"/>
      </w:rPr>
    </w:lvl>
    <w:lvl w:ilvl="4" w:tplc="7010B4D4" w:tentative="1">
      <w:start w:val="1"/>
      <w:numFmt w:val="bullet"/>
      <w:lvlText w:val="o"/>
      <w:lvlJc w:val="left"/>
      <w:pPr>
        <w:ind w:left="3600" w:hanging="360"/>
      </w:pPr>
      <w:rPr>
        <w:rFonts w:ascii="Courier New" w:hAnsi="Courier New" w:cs="Courier New" w:hint="default"/>
      </w:rPr>
    </w:lvl>
    <w:lvl w:ilvl="5" w:tplc="BB04171E" w:tentative="1">
      <w:start w:val="1"/>
      <w:numFmt w:val="bullet"/>
      <w:lvlText w:val=""/>
      <w:lvlJc w:val="left"/>
      <w:pPr>
        <w:ind w:left="4320" w:hanging="360"/>
      </w:pPr>
      <w:rPr>
        <w:rFonts w:ascii="Wingdings" w:hAnsi="Wingdings" w:hint="default"/>
      </w:rPr>
    </w:lvl>
    <w:lvl w:ilvl="6" w:tplc="2BD28EE8" w:tentative="1">
      <w:start w:val="1"/>
      <w:numFmt w:val="bullet"/>
      <w:lvlText w:val=""/>
      <w:lvlJc w:val="left"/>
      <w:pPr>
        <w:ind w:left="5040" w:hanging="360"/>
      </w:pPr>
      <w:rPr>
        <w:rFonts w:ascii="Symbol" w:hAnsi="Symbol" w:hint="default"/>
      </w:rPr>
    </w:lvl>
    <w:lvl w:ilvl="7" w:tplc="EFDC88AC" w:tentative="1">
      <w:start w:val="1"/>
      <w:numFmt w:val="bullet"/>
      <w:lvlText w:val="o"/>
      <w:lvlJc w:val="left"/>
      <w:pPr>
        <w:ind w:left="5760" w:hanging="360"/>
      </w:pPr>
      <w:rPr>
        <w:rFonts w:ascii="Courier New" w:hAnsi="Courier New" w:cs="Courier New" w:hint="default"/>
      </w:rPr>
    </w:lvl>
    <w:lvl w:ilvl="8" w:tplc="C8200346" w:tentative="1">
      <w:start w:val="1"/>
      <w:numFmt w:val="bullet"/>
      <w:lvlText w:val=""/>
      <w:lvlJc w:val="left"/>
      <w:pPr>
        <w:ind w:left="6480" w:hanging="360"/>
      </w:pPr>
      <w:rPr>
        <w:rFonts w:ascii="Wingdings" w:hAnsi="Wingdings" w:hint="default"/>
      </w:rPr>
    </w:lvl>
  </w:abstractNum>
  <w:abstractNum w:abstractNumId="6" w15:restartNumberingAfterBreak="0">
    <w:nsid w:val="0E6E31CA"/>
    <w:multiLevelType w:val="hybridMultilevel"/>
    <w:tmpl w:val="8020CF02"/>
    <w:lvl w:ilvl="0" w:tplc="1D98A802">
      <w:start w:val="1"/>
      <w:numFmt w:val="bullet"/>
      <w:lvlText w:val=""/>
      <w:lvlJc w:val="left"/>
      <w:pPr>
        <w:tabs>
          <w:tab w:val="num" w:pos="720"/>
        </w:tabs>
        <w:ind w:left="720" w:hanging="360"/>
      </w:pPr>
      <w:rPr>
        <w:rFonts w:ascii="Symbol" w:hAnsi="Symbol" w:hint="default"/>
      </w:rPr>
    </w:lvl>
    <w:lvl w:ilvl="1" w:tplc="FC62CD1C" w:tentative="1">
      <w:start w:val="1"/>
      <w:numFmt w:val="bullet"/>
      <w:lvlText w:val="o"/>
      <w:lvlJc w:val="left"/>
      <w:pPr>
        <w:ind w:left="1440" w:hanging="360"/>
      </w:pPr>
      <w:rPr>
        <w:rFonts w:ascii="Courier New" w:hAnsi="Courier New" w:cs="Courier New" w:hint="default"/>
      </w:rPr>
    </w:lvl>
    <w:lvl w:ilvl="2" w:tplc="2B48ACE4" w:tentative="1">
      <w:start w:val="1"/>
      <w:numFmt w:val="bullet"/>
      <w:lvlText w:val=""/>
      <w:lvlJc w:val="left"/>
      <w:pPr>
        <w:ind w:left="2160" w:hanging="360"/>
      </w:pPr>
      <w:rPr>
        <w:rFonts w:ascii="Wingdings" w:hAnsi="Wingdings" w:hint="default"/>
      </w:rPr>
    </w:lvl>
    <w:lvl w:ilvl="3" w:tplc="4C5CB7DA" w:tentative="1">
      <w:start w:val="1"/>
      <w:numFmt w:val="bullet"/>
      <w:lvlText w:val=""/>
      <w:lvlJc w:val="left"/>
      <w:pPr>
        <w:ind w:left="2880" w:hanging="360"/>
      </w:pPr>
      <w:rPr>
        <w:rFonts w:ascii="Symbol" w:hAnsi="Symbol" w:hint="default"/>
      </w:rPr>
    </w:lvl>
    <w:lvl w:ilvl="4" w:tplc="C4301D52" w:tentative="1">
      <w:start w:val="1"/>
      <w:numFmt w:val="bullet"/>
      <w:lvlText w:val="o"/>
      <w:lvlJc w:val="left"/>
      <w:pPr>
        <w:ind w:left="3600" w:hanging="360"/>
      </w:pPr>
      <w:rPr>
        <w:rFonts w:ascii="Courier New" w:hAnsi="Courier New" w:cs="Courier New" w:hint="default"/>
      </w:rPr>
    </w:lvl>
    <w:lvl w:ilvl="5" w:tplc="282A2062" w:tentative="1">
      <w:start w:val="1"/>
      <w:numFmt w:val="bullet"/>
      <w:lvlText w:val=""/>
      <w:lvlJc w:val="left"/>
      <w:pPr>
        <w:ind w:left="4320" w:hanging="360"/>
      </w:pPr>
      <w:rPr>
        <w:rFonts w:ascii="Wingdings" w:hAnsi="Wingdings" w:hint="default"/>
      </w:rPr>
    </w:lvl>
    <w:lvl w:ilvl="6" w:tplc="BA4C8F2A" w:tentative="1">
      <w:start w:val="1"/>
      <w:numFmt w:val="bullet"/>
      <w:lvlText w:val=""/>
      <w:lvlJc w:val="left"/>
      <w:pPr>
        <w:ind w:left="5040" w:hanging="360"/>
      </w:pPr>
      <w:rPr>
        <w:rFonts w:ascii="Symbol" w:hAnsi="Symbol" w:hint="default"/>
      </w:rPr>
    </w:lvl>
    <w:lvl w:ilvl="7" w:tplc="E58490A0" w:tentative="1">
      <w:start w:val="1"/>
      <w:numFmt w:val="bullet"/>
      <w:lvlText w:val="o"/>
      <w:lvlJc w:val="left"/>
      <w:pPr>
        <w:ind w:left="5760" w:hanging="360"/>
      </w:pPr>
      <w:rPr>
        <w:rFonts w:ascii="Courier New" w:hAnsi="Courier New" w:cs="Courier New" w:hint="default"/>
      </w:rPr>
    </w:lvl>
    <w:lvl w:ilvl="8" w:tplc="E7ECDADC" w:tentative="1">
      <w:start w:val="1"/>
      <w:numFmt w:val="bullet"/>
      <w:lvlText w:val=""/>
      <w:lvlJc w:val="left"/>
      <w:pPr>
        <w:ind w:left="6480" w:hanging="360"/>
      </w:pPr>
      <w:rPr>
        <w:rFonts w:ascii="Wingdings" w:hAnsi="Wingdings" w:hint="default"/>
      </w:rPr>
    </w:lvl>
  </w:abstractNum>
  <w:abstractNum w:abstractNumId="7" w15:restartNumberingAfterBreak="0">
    <w:nsid w:val="171A75B6"/>
    <w:multiLevelType w:val="hybridMultilevel"/>
    <w:tmpl w:val="1FCA0D32"/>
    <w:lvl w:ilvl="0" w:tplc="684A35CA">
      <w:start w:val="1"/>
      <w:numFmt w:val="bullet"/>
      <w:lvlText w:val=""/>
      <w:lvlJc w:val="left"/>
      <w:pPr>
        <w:tabs>
          <w:tab w:val="num" w:pos="720"/>
        </w:tabs>
        <w:ind w:left="720" w:hanging="360"/>
      </w:pPr>
      <w:rPr>
        <w:rFonts w:ascii="Symbol" w:hAnsi="Symbol" w:hint="default"/>
      </w:rPr>
    </w:lvl>
    <w:lvl w:ilvl="1" w:tplc="F160A9D2" w:tentative="1">
      <w:start w:val="1"/>
      <w:numFmt w:val="bullet"/>
      <w:lvlText w:val="o"/>
      <w:lvlJc w:val="left"/>
      <w:pPr>
        <w:ind w:left="1440" w:hanging="360"/>
      </w:pPr>
      <w:rPr>
        <w:rFonts w:ascii="Courier New" w:hAnsi="Courier New" w:cs="Courier New" w:hint="default"/>
      </w:rPr>
    </w:lvl>
    <w:lvl w:ilvl="2" w:tplc="62B05134" w:tentative="1">
      <w:start w:val="1"/>
      <w:numFmt w:val="bullet"/>
      <w:lvlText w:val=""/>
      <w:lvlJc w:val="left"/>
      <w:pPr>
        <w:ind w:left="2160" w:hanging="360"/>
      </w:pPr>
      <w:rPr>
        <w:rFonts w:ascii="Wingdings" w:hAnsi="Wingdings" w:hint="default"/>
      </w:rPr>
    </w:lvl>
    <w:lvl w:ilvl="3" w:tplc="BBCC34D4" w:tentative="1">
      <w:start w:val="1"/>
      <w:numFmt w:val="bullet"/>
      <w:lvlText w:val=""/>
      <w:lvlJc w:val="left"/>
      <w:pPr>
        <w:ind w:left="2880" w:hanging="360"/>
      </w:pPr>
      <w:rPr>
        <w:rFonts w:ascii="Symbol" w:hAnsi="Symbol" w:hint="default"/>
      </w:rPr>
    </w:lvl>
    <w:lvl w:ilvl="4" w:tplc="F9F0F71C" w:tentative="1">
      <w:start w:val="1"/>
      <w:numFmt w:val="bullet"/>
      <w:lvlText w:val="o"/>
      <w:lvlJc w:val="left"/>
      <w:pPr>
        <w:ind w:left="3600" w:hanging="360"/>
      </w:pPr>
      <w:rPr>
        <w:rFonts w:ascii="Courier New" w:hAnsi="Courier New" w:cs="Courier New" w:hint="default"/>
      </w:rPr>
    </w:lvl>
    <w:lvl w:ilvl="5" w:tplc="B22CE2EC" w:tentative="1">
      <w:start w:val="1"/>
      <w:numFmt w:val="bullet"/>
      <w:lvlText w:val=""/>
      <w:lvlJc w:val="left"/>
      <w:pPr>
        <w:ind w:left="4320" w:hanging="360"/>
      </w:pPr>
      <w:rPr>
        <w:rFonts w:ascii="Wingdings" w:hAnsi="Wingdings" w:hint="default"/>
      </w:rPr>
    </w:lvl>
    <w:lvl w:ilvl="6" w:tplc="FCCE088A" w:tentative="1">
      <w:start w:val="1"/>
      <w:numFmt w:val="bullet"/>
      <w:lvlText w:val=""/>
      <w:lvlJc w:val="left"/>
      <w:pPr>
        <w:ind w:left="5040" w:hanging="360"/>
      </w:pPr>
      <w:rPr>
        <w:rFonts w:ascii="Symbol" w:hAnsi="Symbol" w:hint="default"/>
      </w:rPr>
    </w:lvl>
    <w:lvl w:ilvl="7" w:tplc="CFDA6948" w:tentative="1">
      <w:start w:val="1"/>
      <w:numFmt w:val="bullet"/>
      <w:lvlText w:val="o"/>
      <w:lvlJc w:val="left"/>
      <w:pPr>
        <w:ind w:left="5760" w:hanging="360"/>
      </w:pPr>
      <w:rPr>
        <w:rFonts w:ascii="Courier New" w:hAnsi="Courier New" w:cs="Courier New" w:hint="default"/>
      </w:rPr>
    </w:lvl>
    <w:lvl w:ilvl="8" w:tplc="76FAB300" w:tentative="1">
      <w:start w:val="1"/>
      <w:numFmt w:val="bullet"/>
      <w:lvlText w:val=""/>
      <w:lvlJc w:val="left"/>
      <w:pPr>
        <w:ind w:left="6480" w:hanging="360"/>
      </w:pPr>
      <w:rPr>
        <w:rFonts w:ascii="Wingdings" w:hAnsi="Wingdings" w:hint="default"/>
      </w:rPr>
    </w:lvl>
  </w:abstractNum>
  <w:abstractNum w:abstractNumId="8" w15:restartNumberingAfterBreak="0">
    <w:nsid w:val="17955C1B"/>
    <w:multiLevelType w:val="hybridMultilevel"/>
    <w:tmpl w:val="6606564C"/>
    <w:lvl w:ilvl="0" w:tplc="1AFCB942">
      <w:start w:val="1"/>
      <w:numFmt w:val="bullet"/>
      <w:lvlText w:val=""/>
      <w:lvlJc w:val="left"/>
      <w:pPr>
        <w:tabs>
          <w:tab w:val="num" w:pos="720"/>
        </w:tabs>
        <w:ind w:left="720" w:hanging="360"/>
      </w:pPr>
      <w:rPr>
        <w:rFonts w:ascii="Symbol" w:hAnsi="Symbol" w:hint="default"/>
      </w:rPr>
    </w:lvl>
    <w:lvl w:ilvl="1" w:tplc="CD4681CC" w:tentative="1">
      <w:start w:val="1"/>
      <w:numFmt w:val="bullet"/>
      <w:lvlText w:val="o"/>
      <w:lvlJc w:val="left"/>
      <w:pPr>
        <w:ind w:left="1440" w:hanging="360"/>
      </w:pPr>
      <w:rPr>
        <w:rFonts w:ascii="Courier New" w:hAnsi="Courier New" w:cs="Courier New" w:hint="default"/>
      </w:rPr>
    </w:lvl>
    <w:lvl w:ilvl="2" w:tplc="00B0A2DC" w:tentative="1">
      <w:start w:val="1"/>
      <w:numFmt w:val="bullet"/>
      <w:lvlText w:val=""/>
      <w:lvlJc w:val="left"/>
      <w:pPr>
        <w:ind w:left="2160" w:hanging="360"/>
      </w:pPr>
      <w:rPr>
        <w:rFonts w:ascii="Wingdings" w:hAnsi="Wingdings" w:hint="default"/>
      </w:rPr>
    </w:lvl>
    <w:lvl w:ilvl="3" w:tplc="4CB4F854" w:tentative="1">
      <w:start w:val="1"/>
      <w:numFmt w:val="bullet"/>
      <w:lvlText w:val=""/>
      <w:lvlJc w:val="left"/>
      <w:pPr>
        <w:ind w:left="2880" w:hanging="360"/>
      </w:pPr>
      <w:rPr>
        <w:rFonts w:ascii="Symbol" w:hAnsi="Symbol" w:hint="default"/>
      </w:rPr>
    </w:lvl>
    <w:lvl w:ilvl="4" w:tplc="52BEDACE" w:tentative="1">
      <w:start w:val="1"/>
      <w:numFmt w:val="bullet"/>
      <w:lvlText w:val="o"/>
      <w:lvlJc w:val="left"/>
      <w:pPr>
        <w:ind w:left="3600" w:hanging="360"/>
      </w:pPr>
      <w:rPr>
        <w:rFonts w:ascii="Courier New" w:hAnsi="Courier New" w:cs="Courier New" w:hint="default"/>
      </w:rPr>
    </w:lvl>
    <w:lvl w:ilvl="5" w:tplc="BCC09BB4" w:tentative="1">
      <w:start w:val="1"/>
      <w:numFmt w:val="bullet"/>
      <w:lvlText w:val=""/>
      <w:lvlJc w:val="left"/>
      <w:pPr>
        <w:ind w:left="4320" w:hanging="360"/>
      </w:pPr>
      <w:rPr>
        <w:rFonts w:ascii="Wingdings" w:hAnsi="Wingdings" w:hint="default"/>
      </w:rPr>
    </w:lvl>
    <w:lvl w:ilvl="6" w:tplc="F8A0CF0E" w:tentative="1">
      <w:start w:val="1"/>
      <w:numFmt w:val="bullet"/>
      <w:lvlText w:val=""/>
      <w:lvlJc w:val="left"/>
      <w:pPr>
        <w:ind w:left="5040" w:hanging="360"/>
      </w:pPr>
      <w:rPr>
        <w:rFonts w:ascii="Symbol" w:hAnsi="Symbol" w:hint="default"/>
      </w:rPr>
    </w:lvl>
    <w:lvl w:ilvl="7" w:tplc="0624D608" w:tentative="1">
      <w:start w:val="1"/>
      <w:numFmt w:val="bullet"/>
      <w:lvlText w:val="o"/>
      <w:lvlJc w:val="left"/>
      <w:pPr>
        <w:ind w:left="5760" w:hanging="360"/>
      </w:pPr>
      <w:rPr>
        <w:rFonts w:ascii="Courier New" w:hAnsi="Courier New" w:cs="Courier New" w:hint="default"/>
      </w:rPr>
    </w:lvl>
    <w:lvl w:ilvl="8" w:tplc="9B101A14" w:tentative="1">
      <w:start w:val="1"/>
      <w:numFmt w:val="bullet"/>
      <w:lvlText w:val=""/>
      <w:lvlJc w:val="left"/>
      <w:pPr>
        <w:ind w:left="6480" w:hanging="360"/>
      </w:pPr>
      <w:rPr>
        <w:rFonts w:ascii="Wingdings" w:hAnsi="Wingdings" w:hint="default"/>
      </w:rPr>
    </w:lvl>
  </w:abstractNum>
  <w:abstractNum w:abstractNumId="9" w15:restartNumberingAfterBreak="0">
    <w:nsid w:val="205E7AF1"/>
    <w:multiLevelType w:val="hybridMultilevel"/>
    <w:tmpl w:val="AAB218E8"/>
    <w:lvl w:ilvl="0" w:tplc="B754AFB6">
      <w:start w:val="1"/>
      <w:numFmt w:val="bullet"/>
      <w:lvlText w:val=""/>
      <w:lvlJc w:val="left"/>
      <w:pPr>
        <w:tabs>
          <w:tab w:val="num" w:pos="720"/>
        </w:tabs>
        <w:ind w:left="720" w:hanging="360"/>
      </w:pPr>
      <w:rPr>
        <w:rFonts w:ascii="Symbol" w:hAnsi="Symbol" w:hint="default"/>
      </w:rPr>
    </w:lvl>
    <w:lvl w:ilvl="1" w:tplc="746AA052">
      <w:start w:val="1"/>
      <w:numFmt w:val="bullet"/>
      <w:lvlText w:val="o"/>
      <w:lvlJc w:val="left"/>
      <w:pPr>
        <w:ind w:left="1440" w:hanging="360"/>
      </w:pPr>
      <w:rPr>
        <w:rFonts w:ascii="Courier New" w:hAnsi="Courier New" w:cs="Courier New" w:hint="default"/>
      </w:rPr>
    </w:lvl>
    <w:lvl w:ilvl="2" w:tplc="DD72F27A" w:tentative="1">
      <w:start w:val="1"/>
      <w:numFmt w:val="bullet"/>
      <w:lvlText w:val=""/>
      <w:lvlJc w:val="left"/>
      <w:pPr>
        <w:ind w:left="2160" w:hanging="360"/>
      </w:pPr>
      <w:rPr>
        <w:rFonts w:ascii="Wingdings" w:hAnsi="Wingdings" w:hint="default"/>
      </w:rPr>
    </w:lvl>
    <w:lvl w:ilvl="3" w:tplc="D270AD1E" w:tentative="1">
      <w:start w:val="1"/>
      <w:numFmt w:val="bullet"/>
      <w:lvlText w:val=""/>
      <w:lvlJc w:val="left"/>
      <w:pPr>
        <w:ind w:left="2880" w:hanging="360"/>
      </w:pPr>
      <w:rPr>
        <w:rFonts w:ascii="Symbol" w:hAnsi="Symbol" w:hint="default"/>
      </w:rPr>
    </w:lvl>
    <w:lvl w:ilvl="4" w:tplc="E25C8B4E" w:tentative="1">
      <w:start w:val="1"/>
      <w:numFmt w:val="bullet"/>
      <w:lvlText w:val="o"/>
      <w:lvlJc w:val="left"/>
      <w:pPr>
        <w:ind w:left="3600" w:hanging="360"/>
      </w:pPr>
      <w:rPr>
        <w:rFonts w:ascii="Courier New" w:hAnsi="Courier New" w:cs="Courier New" w:hint="default"/>
      </w:rPr>
    </w:lvl>
    <w:lvl w:ilvl="5" w:tplc="CF5CAC14" w:tentative="1">
      <w:start w:val="1"/>
      <w:numFmt w:val="bullet"/>
      <w:lvlText w:val=""/>
      <w:lvlJc w:val="left"/>
      <w:pPr>
        <w:ind w:left="4320" w:hanging="360"/>
      </w:pPr>
      <w:rPr>
        <w:rFonts w:ascii="Wingdings" w:hAnsi="Wingdings" w:hint="default"/>
      </w:rPr>
    </w:lvl>
    <w:lvl w:ilvl="6" w:tplc="0484B3BC" w:tentative="1">
      <w:start w:val="1"/>
      <w:numFmt w:val="bullet"/>
      <w:lvlText w:val=""/>
      <w:lvlJc w:val="left"/>
      <w:pPr>
        <w:ind w:left="5040" w:hanging="360"/>
      </w:pPr>
      <w:rPr>
        <w:rFonts w:ascii="Symbol" w:hAnsi="Symbol" w:hint="default"/>
      </w:rPr>
    </w:lvl>
    <w:lvl w:ilvl="7" w:tplc="D2466BB0" w:tentative="1">
      <w:start w:val="1"/>
      <w:numFmt w:val="bullet"/>
      <w:lvlText w:val="o"/>
      <w:lvlJc w:val="left"/>
      <w:pPr>
        <w:ind w:left="5760" w:hanging="360"/>
      </w:pPr>
      <w:rPr>
        <w:rFonts w:ascii="Courier New" w:hAnsi="Courier New" w:cs="Courier New" w:hint="default"/>
      </w:rPr>
    </w:lvl>
    <w:lvl w:ilvl="8" w:tplc="D222E3FC" w:tentative="1">
      <w:start w:val="1"/>
      <w:numFmt w:val="bullet"/>
      <w:lvlText w:val=""/>
      <w:lvlJc w:val="left"/>
      <w:pPr>
        <w:ind w:left="6480" w:hanging="360"/>
      </w:pPr>
      <w:rPr>
        <w:rFonts w:ascii="Wingdings" w:hAnsi="Wingdings" w:hint="default"/>
      </w:rPr>
    </w:lvl>
  </w:abstractNum>
  <w:abstractNum w:abstractNumId="10" w15:restartNumberingAfterBreak="0">
    <w:nsid w:val="21BD0DE0"/>
    <w:multiLevelType w:val="hybridMultilevel"/>
    <w:tmpl w:val="DD20D430"/>
    <w:lvl w:ilvl="0" w:tplc="0D76AE96">
      <w:start w:val="1"/>
      <w:numFmt w:val="bullet"/>
      <w:lvlText w:val=""/>
      <w:lvlJc w:val="left"/>
      <w:pPr>
        <w:tabs>
          <w:tab w:val="num" w:pos="720"/>
        </w:tabs>
        <w:ind w:left="720" w:hanging="360"/>
      </w:pPr>
      <w:rPr>
        <w:rFonts w:ascii="Symbol" w:hAnsi="Symbol" w:hint="default"/>
      </w:rPr>
    </w:lvl>
    <w:lvl w:ilvl="1" w:tplc="5238945E" w:tentative="1">
      <w:start w:val="1"/>
      <w:numFmt w:val="bullet"/>
      <w:lvlText w:val="o"/>
      <w:lvlJc w:val="left"/>
      <w:pPr>
        <w:ind w:left="1440" w:hanging="360"/>
      </w:pPr>
      <w:rPr>
        <w:rFonts w:ascii="Courier New" w:hAnsi="Courier New" w:cs="Courier New" w:hint="default"/>
      </w:rPr>
    </w:lvl>
    <w:lvl w:ilvl="2" w:tplc="5AEA49E2" w:tentative="1">
      <w:start w:val="1"/>
      <w:numFmt w:val="bullet"/>
      <w:lvlText w:val=""/>
      <w:lvlJc w:val="left"/>
      <w:pPr>
        <w:ind w:left="2160" w:hanging="360"/>
      </w:pPr>
      <w:rPr>
        <w:rFonts w:ascii="Wingdings" w:hAnsi="Wingdings" w:hint="default"/>
      </w:rPr>
    </w:lvl>
    <w:lvl w:ilvl="3" w:tplc="E2BCCA80" w:tentative="1">
      <w:start w:val="1"/>
      <w:numFmt w:val="bullet"/>
      <w:lvlText w:val=""/>
      <w:lvlJc w:val="left"/>
      <w:pPr>
        <w:ind w:left="2880" w:hanging="360"/>
      </w:pPr>
      <w:rPr>
        <w:rFonts w:ascii="Symbol" w:hAnsi="Symbol" w:hint="default"/>
      </w:rPr>
    </w:lvl>
    <w:lvl w:ilvl="4" w:tplc="163A2BDC" w:tentative="1">
      <w:start w:val="1"/>
      <w:numFmt w:val="bullet"/>
      <w:lvlText w:val="o"/>
      <w:lvlJc w:val="left"/>
      <w:pPr>
        <w:ind w:left="3600" w:hanging="360"/>
      </w:pPr>
      <w:rPr>
        <w:rFonts w:ascii="Courier New" w:hAnsi="Courier New" w:cs="Courier New" w:hint="default"/>
      </w:rPr>
    </w:lvl>
    <w:lvl w:ilvl="5" w:tplc="011259B0" w:tentative="1">
      <w:start w:val="1"/>
      <w:numFmt w:val="bullet"/>
      <w:lvlText w:val=""/>
      <w:lvlJc w:val="left"/>
      <w:pPr>
        <w:ind w:left="4320" w:hanging="360"/>
      </w:pPr>
      <w:rPr>
        <w:rFonts w:ascii="Wingdings" w:hAnsi="Wingdings" w:hint="default"/>
      </w:rPr>
    </w:lvl>
    <w:lvl w:ilvl="6" w:tplc="51269144" w:tentative="1">
      <w:start w:val="1"/>
      <w:numFmt w:val="bullet"/>
      <w:lvlText w:val=""/>
      <w:lvlJc w:val="left"/>
      <w:pPr>
        <w:ind w:left="5040" w:hanging="360"/>
      </w:pPr>
      <w:rPr>
        <w:rFonts w:ascii="Symbol" w:hAnsi="Symbol" w:hint="default"/>
      </w:rPr>
    </w:lvl>
    <w:lvl w:ilvl="7" w:tplc="63AC50B4" w:tentative="1">
      <w:start w:val="1"/>
      <w:numFmt w:val="bullet"/>
      <w:lvlText w:val="o"/>
      <w:lvlJc w:val="left"/>
      <w:pPr>
        <w:ind w:left="5760" w:hanging="360"/>
      </w:pPr>
      <w:rPr>
        <w:rFonts w:ascii="Courier New" w:hAnsi="Courier New" w:cs="Courier New" w:hint="default"/>
      </w:rPr>
    </w:lvl>
    <w:lvl w:ilvl="8" w:tplc="8AB8308E" w:tentative="1">
      <w:start w:val="1"/>
      <w:numFmt w:val="bullet"/>
      <w:lvlText w:val=""/>
      <w:lvlJc w:val="left"/>
      <w:pPr>
        <w:ind w:left="6480" w:hanging="360"/>
      </w:pPr>
      <w:rPr>
        <w:rFonts w:ascii="Wingdings" w:hAnsi="Wingdings" w:hint="default"/>
      </w:rPr>
    </w:lvl>
  </w:abstractNum>
  <w:abstractNum w:abstractNumId="11" w15:restartNumberingAfterBreak="0">
    <w:nsid w:val="33F459FC"/>
    <w:multiLevelType w:val="hybridMultilevel"/>
    <w:tmpl w:val="D1507ECE"/>
    <w:lvl w:ilvl="0" w:tplc="57E434BE">
      <w:start w:val="1"/>
      <w:numFmt w:val="bullet"/>
      <w:lvlText w:val=""/>
      <w:lvlJc w:val="left"/>
      <w:pPr>
        <w:tabs>
          <w:tab w:val="num" w:pos="720"/>
        </w:tabs>
        <w:ind w:left="720" w:hanging="360"/>
      </w:pPr>
      <w:rPr>
        <w:rFonts w:ascii="Symbol" w:hAnsi="Symbol" w:hint="default"/>
      </w:rPr>
    </w:lvl>
    <w:lvl w:ilvl="1" w:tplc="B0CE489E" w:tentative="1">
      <w:start w:val="1"/>
      <w:numFmt w:val="bullet"/>
      <w:lvlText w:val="o"/>
      <w:lvlJc w:val="left"/>
      <w:pPr>
        <w:ind w:left="1440" w:hanging="360"/>
      </w:pPr>
      <w:rPr>
        <w:rFonts w:ascii="Courier New" w:hAnsi="Courier New" w:cs="Courier New" w:hint="default"/>
      </w:rPr>
    </w:lvl>
    <w:lvl w:ilvl="2" w:tplc="347A8A34" w:tentative="1">
      <w:start w:val="1"/>
      <w:numFmt w:val="bullet"/>
      <w:lvlText w:val=""/>
      <w:lvlJc w:val="left"/>
      <w:pPr>
        <w:ind w:left="2160" w:hanging="360"/>
      </w:pPr>
      <w:rPr>
        <w:rFonts w:ascii="Wingdings" w:hAnsi="Wingdings" w:hint="default"/>
      </w:rPr>
    </w:lvl>
    <w:lvl w:ilvl="3" w:tplc="791A4C96" w:tentative="1">
      <w:start w:val="1"/>
      <w:numFmt w:val="bullet"/>
      <w:lvlText w:val=""/>
      <w:lvlJc w:val="left"/>
      <w:pPr>
        <w:ind w:left="2880" w:hanging="360"/>
      </w:pPr>
      <w:rPr>
        <w:rFonts w:ascii="Symbol" w:hAnsi="Symbol" w:hint="default"/>
      </w:rPr>
    </w:lvl>
    <w:lvl w:ilvl="4" w:tplc="66D0D910" w:tentative="1">
      <w:start w:val="1"/>
      <w:numFmt w:val="bullet"/>
      <w:lvlText w:val="o"/>
      <w:lvlJc w:val="left"/>
      <w:pPr>
        <w:ind w:left="3600" w:hanging="360"/>
      </w:pPr>
      <w:rPr>
        <w:rFonts w:ascii="Courier New" w:hAnsi="Courier New" w:cs="Courier New" w:hint="default"/>
      </w:rPr>
    </w:lvl>
    <w:lvl w:ilvl="5" w:tplc="E7F05DE8" w:tentative="1">
      <w:start w:val="1"/>
      <w:numFmt w:val="bullet"/>
      <w:lvlText w:val=""/>
      <w:lvlJc w:val="left"/>
      <w:pPr>
        <w:ind w:left="4320" w:hanging="360"/>
      </w:pPr>
      <w:rPr>
        <w:rFonts w:ascii="Wingdings" w:hAnsi="Wingdings" w:hint="default"/>
      </w:rPr>
    </w:lvl>
    <w:lvl w:ilvl="6" w:tplc="10BEA7AC" w:tentative="1">
      <w:start w:val="1"/>
      <w:numFmt w:val="bullet"/>
      <w:lvlText w:val=""/>
      <w:lvlJc w:val="left"/>
      <w:pPr>
        <w:ind w:left="5040" w:hanging="360"/>
      </w:pPr>
      <w:rPr>
        <w:rFonts w:ascii="Symbol" w:hAnsi="Symbol" w:hint="default"/>
      </w:rPr>
    </w:lvl>
    <w:lvl w:ilvl="7" w:tplc="129C4094" w:tentative="1">
      <w:start w:val="1"/>
      <w:numFmt w:val="bullet"/>
      <w:lvlText w:val="o"/>
      <w:lvlJc w:val="left"/>
      <w:pPr>
        <w:ind w:left="5760" w:hanging="360"/>
      </w:pPr>
      <w:rPr>
        <w:rFonts w:ascii="Courier New" w:hAnsi="Courier New" w:cs="Courier New" w:hint="default"/>
      </w:rPr>
    </w:lvl>
    <w:lvl w:ilvl="8" w:tplc="DC706C4E" w:tentative="1">
      <w:start w:val="1"/>
      <w:numFmt w:val="bullet"/>
      <w:lvlText w:val=""/>
      <w:lvlJc w:val="left"/>
      <w:pPr>
        <w:ind w:left="6480" w:hanging="360"/>
      </w:pPr>
      <w:rPr>
        <w:rFonts w:ascii="Wingdings" w:hAnsi="Wingdings" w:hint="default"/>
      </w:rPr>
    </w:lvl>
  </w:abstractNum>
  <w:abstractNum w:abstractNumId="12" w15:restartNumberingAfterBreak="0">
    <w:nsid w:val="422422FF"/>
    <w:multiLevelType w:val="hybridMultilevel"/>
    <w:tmpl w:val="A08CC266"/>
    <w:lvl w:ilvl="0" w:tplc="83164630">
      <w:start w:val="1"/>
      <w:numFmt w:val="bullet"/>
      <w:lvlText w:val=""/>
      <w:lvlJc w:val="left"/>
      <w:pPr>
        <w:tabs>
          <w:tab w:val="num" w:pos="720"/>
        </w:tabs>
        <w:ind w:left="720" w:hanging="360"/>
      </w:pPr>
      <w:rPr>
        <w:rFonts w:ascii="Symbol" w:hAnsi="Symbol" w:hint="default"/>
      </w:rPr>
    </w:lvl>
    <w:lvl w:ilvl="1" w:tplc="2DFA56BC" w:tentative="1">
      <w:start w:val="1"/>
      <w:numFmt w:val="bullet"/>
      <w:lvlText w:val="o"/>
      <w:lvlJc w:val="left"/>
      <w:pPr>
        <w:ind w:left="1440" w:hanging="360"/>
      </w:pPr>
      <w:rPr>
        <w:rFonts w:ascii="Courier New" w:hAnsi="Courier New" w:cs="Courier New" w:hint="default"/>
      </w:rPr>
    </w:lvl>
    <w:lvl w:ilvl="2" w:tplc="C8E48614" w:tentative="1">
      <w:start w:val="1"/>
      <w:numFmt w:val="bullet"/>
      <w:lvlText w:val=""/>
      <w:lvlJc w:val="left"/>
      <w:pPr>
        <w:ind w:left="2160" w:hanging="360"/>
      </w:pPr>
      <w:rPr>
        <w:rFonts w:ascii="Wingdings" w:hAnsi="Wingdings" w:hint="default"/>
      </w:rPr>
    </w:lvl>
    <w:lvl w:ilvl="3" w:tplc="1A20C348" w:tentative="1">
      <w:start w:val="1"/>
      <w:numFmt w:val="bullet"/>
      <w:lvlText w:val=""/>
      <w:lvlJc w:val="left"/>
      <w:pPr>
        <w:ind w:left="2880" w:hanging="360"/>
      </w:pPr>
      <w:rPr>
        <w:rFonts w:ascii="Symbol" w:hAnsi="Symbol" w:hint="default"/>
      </w:rPr>
    </w:lvl>
    <w:lvl w:ilvl="4" w:tplc="1652A4EE" w:tentative="1">
      <w:start w:val="1"/>
      <w:numFmt w:val="bullet"/>
      <w:lvlText w:val="o"/>
      <w:lvlJc w:val="left"/>
      <w:pPr>
        <w:ind w:left="3600" w:hanging="360"/>
      </w:pPr>
      <w:rPr>
        <w:rFonts w:ascii="Courier New" w:hAnsi="Courier New" w:cs="Courier New" w:hint="default"/>
      </w:rPr>
    </w:lvl>
    <w:lvl w:ilvl="5" w:tplc="AE20A2B0" w:tentative="1">
      <w:start w:val="1"/>
      <w:numFmt w:val="bullet"/>
      <w:lvlText w:val=""/>
      <w:lvlJc w:val="left"/>
      <w:pPr>
        <w:ind w:left="4320" w:hanging="360"/>
      </w:pPr>
      <w:rPr>
        <w:rFonts w:ascii="Wingdings" w:hAnsi="Wingdings" w:hint="default"/>
      </w:rPr>
    </w:lvl>
    <w:lvl w:ilvl="6" w:tplc="C25E0264" w:tentative="1">
      <w:start w:val="1"/>
      <w:numFmt w:val="bullet"/>
      <w:lvlText w:val=""/>
      <w:lvlJc w:val="left"/>
      <w:pPr>
        <w:ind w:left="5040" w:hanging="360"/>
      </w:pPr>
      <w:rPr>
        <w:rFonts w:ascii="Symbol" w:hAnsi="Symbol" w:hint="default"/>
      </w:rPr>
    </w:lvl>
    <w:lvl w:ilvl="7" w:tplc="1096A412" w:tentative="1">
      <w:start w:val="1"/>
      <w:numFmt w:val="bullet"/>
      <w:lvlText w:val="o"/>
      <w:lvlJc w:val="left"/>
      <w:pPr>
        <w:ind w:left="5760" w:hanging="360"/>
      </w:pPr>
      <w:rPr>
        <w:rFonts w:ascii="Courier New" w:hAnsi="Courier New" w:cs="Courier New" w:hint="default"/>
      </w:rPr>
    </w:lvl>
    <w:lvl w:ilvl="8" w:tplc="E8AE0CA4" w:tentative="1">
      <w:start w:val="1"/>
      <w:numFmt w:val="bullet"/>
      <w:lvlText w:val=""/>
      <w:lvlJc w:val="left"/>
      <w:pPr>
        <w:ind w:left="6480" w:hanging="360"/>
      </w:pPr>
      <w:rPr>
        <w:rFonts w:ascii="Wingdings" w:hAnsi="Wingdings" w:hint="default"/>
      </w:rPr>
    </w:lvl>
  </w:abstractNum>
  <w:abstractNum w:abstractNumId="13" w15:restartNumberingAfterBreak="0">
    <w:nsid w:val="430313F4"/>
    <w:multiLevelType w:val="hybridMultilevel"/>
    <w:tmpl w:val="4E241702"/>
    <w:lvl w:ilvl="0" w:tplc="8AEE3876">
      <w:start w:val="1"/>
      <w:numFmt w:val="bullet"/>
      <w:lvlText w:val=""/>
      <w:lvlJc w:val="left"/>
      <w:pPr>
        <w:tabs>
          <w:tab w:val="num" w:pos="720"/>
        </w:tabs>
        <w:ind w:left="720" w:hanging="360"/>
      </w:pPr>
      <w:rPr>
        <w:rFonts w:ascii="Symbol" w:hAnsi="Symbol" w:hint="default"/>
      </w:rPr>
    </w:lvl>
    <w:lvl w:ilvl="1" w:tplc="7AB63E02" w:tentative="1">
      <w:start w:val="1"/>
      <w:numFmt w:val="bullet"/>
      <w:lvlText w:val="o"/>
      <w:lvlJc w:val="left"/>
      <w:pPr>
        <w:ind w:left="1440" w:hanging="360"/>
      </w:pPr>
      <w:rPr>
        <w:rFonts w:ascii="Courier New" w:hAnsi="Courier New" w:cs="Courier New" w:hint="default"/>
      </w:rPr>
    </w:lvl>
    <w:lvl w:ilvl="2" w:tplc="33909EDA" w:tentative="1">
      <w:start w:val="1"/>
      <w:numFmt w:val="bullet"/>
      <w:lvlText w:val=""/>
      <w:lvlJc w:val="left"/>
      <w:pPr>
        <w:ind w:left="2160" w:hanging="360"/>
      </w:pPr>
      <w:rPr>
        <w:rFonts w:ascii="Wingdings" w:hAnsi="Wingdings" w:hint="default"/>
      </w:rPr>
    </w:lvl>
    <w:lvl w:ilvl="3" w:tplc="B4B89D00" w:tentative="1">
      <w:start w:val="1"/>
      <w:numFmt w:val="bullet"/>
      <w:lvlText w:val=""/>
      <w:lvlJc w:val="left"/>
      <w:pPr>
        <w:ind w:left="2880" w:hanging="360"/>
      </w:pPr>
      <w:rPr>
        <w:rFonts w:ascii="Symbol" w:hAnsi="Symbol" w:hint="default"/>
      </w:rPr>
    </w:lvl>
    <w:lvl w:ilvl="4" w:tplc="A2F416F2" w:tentative="1">
      <w:start w:val="1"/>
      <w:numFmt w:val="bullet"/>
      <w:lvlText w:val="o"/>
      <w:lvlJc w:val="left"/>
      <w:pPr>
        <w:ind w:left="3600" w:hanging="360"/>
      </w:pPr>
      <w:rPr>
        <w:rFonts w:ascii="Courier New" w:hAnsi="Courier New" w:cs="Courier New" w:hint="default"/>
      </w:rPr>
    </w:lvl>
    <w:lvl w:ilvl="5" w:tplc="8BC8E610" w:tentative="1">
      <w:start w:val="1"/>
      <w:numFmt w:val="bullet"/>
      <w:lvlText w:val=""/>
      <w:lvlJc w:val="left"/>
      <w:pPr>
        <w:ind w:left="4320" w:hanging="360"/>
      </w:pPr>
      <w:rPr>
        <w:rFonts w:ascii="Wingdings" w:hAnsi="Wingdings" w:hint="default"/>
      </w:rPr>
    </w:lvl>
    <w:lvl w:ilvl="6" w:tplc="A2F89B58" w:tentative="1">
      <w:start w:val="1"/>
      <w:numFmt w:val="bullet"/>
      <w:lvlText w:val=""/>
      <w:lvlJc w:val="left"/>
      <w:pPr>
        <w:ind w:left="5040" w:hanging="360"/>
      </w:pPr>
      <w:rPr>
        <w:rFonts w:ascii="Symbol" w:hAnsi="Symbol" w:hint="default"/>
      </w:rPr>
    </w:lvl>
    <w:lvl w:ilvl="7" w:tplc="F8988F74" w:tentative="1">
      <w:start w:val="1"/>
      <w:numFmt w:val="bullet"/>
      <w:lvlText w:val="o"/>
      <w:lvlJc w:val="left"/>
      <w:pPr>
        <w:ind w:left="5760" w:hanging="360"/>
      </w:pPr>
      <w:rPr>
        <w:rFonts w:ascii="Courier New" w:hAnsi="Courier New" w:cs="Courier New" w:hint="default"/>
      </w:rPr>
    </w:lvl>
    <w:lvl w:ilvl="8" w:tplc="D51AED12" w:tentative="1">
      <w:start w:val="1"/>
      <w:numFmt w:val="bullet"/>
      <w:lvlText w:val=""/>
      <w:lvlJc w:val="left"/>
      <w:pPr>
        <w:ind w:left="6480" w:hanging="360"/>
      </w:pPr>
      <w:rPr>
        <w:rFonts w:ascii="Wingdings" w:hAnsi="Wingdings" w:hint="default"/>
      </w:rPr>
    </w:lvl>
  </w:abstractNum>
  <w:abstractNum w:abstractNumId="14" w15:restartNumberingAfterBreak="0">
    <w:nsid w:val="43B257A6"/>
    <w:multiLevelType w:val="hybridMultilevel"/>
    <w:tmpl w:val="88D01D50"/>
    <w:lvl w:ilvl="0" w:tplc="C9F69C68">
      <w:start w:val="1"/>
      <w:numFmt w:val="bullet"/>
      <w:lvlText w:val=""/>
      <w:lvlJc w:val="left"/>
      <w:pPr>
        <w:tabs>
          <w:tab w:val="num" w:pos="720"/>
        </w:tabs>
        <w:ind w:left="720" w:hanging="360"/>
      </w:pPr>
      <w:rPr>
        <w:rFonts w:ascii="Symbol" w:hAnsi="Symbol" w:hint="default"/>
      </w:rPr>
    </w:lvl>
    <w:lvl w:ilvl="1" w:tplc="B6207466" w:tentative="1">
      <w:start w:val="1"/>
      <w:numFmt w:val="bullet"/>
      <w:lvlText w:val="o"/>
      <w:lvlJc w:val="left"/>
      <w:pPr>
        <w:ind w:left="1440" w:hanging="360"/>
      </w:pPr>
      <w:rPr>
        <w:rFonts w:ascii="Courier New" w:hAnsi="Courier New" w:cs="Courier New" w:hint="default"/>
      </w:rPr>
    </w:lvl>
    <w:lvl w:ilvl="2" w:tplc="E2B49D92" w:tentative="1">
      <w:start w:val="1"/>
      <w:numFmt w:val="bullet"/>
      <w:lvlText w:val=""/>
      <w:lvlJc w:val="left"/>
      <w:pPr>
        <w:ind w:left="2160" w:hanging="360"/>
      </w:pPr>
      <w:rPr>
        <w:rFonts w:ascii="Wingdings" w:hAnsi="Wingdings" w:hint="default"/>
      </w:rPr>
    </w:lvl>
    <w:lvl w:ilvl="3" w:tplc="87BE101E" w:tentative="1">
      <w:start w:val="1"/>
      <w:numFmt w:val="bullet"/>
      <w:lvlText w:val=""/>
      <w:lvlJc w:val="left"/>
      <w:pPr>
        <w:ind w:left="2880" w:hanging="360"/>
      </w:pPr>
      <w:rPr>
        <w:rFonts w:ascii="Symbol" w:hAnsi="Symbol" w:hint="default"/>
      </w:rPr>
    </w:lvl>
    <w:lvl w:ilvl="4" w:tplc="BEE0394C" w:tentative="1">
      <w:start w:val="1"/>
      <w:numFmt w:val="bullet"/>
      <w:lvlText w:val="o"/>
      <w:lvlJc w:val="left"/>
      <w:pPr>
        <w:ind w:left="3600" w:hanging="360"/>
      </w:pPr>
      <w:rPr>
        <w:rFonts w:ascii="Courier New" w:hAnsi="Courier New" w:cs="Courier New" w:hint="default"/>
      </w:rPr>
    </w:lvl>
    <w:lvl w:ilvl="5" w:tplc="62F825FA" w:tentative="1">
      <w:start w:val="1"/>
      <w:numFmt w:val="bullet"/>
      <w:lvlText w:val=""/>
      <w:lvlJc w:val="left"/>
      <w:pPr>
        <w:ind w:left="4320" w:hanging="360"/>
      </w:pPr>
      <w:rPr>
        <w:rFonts w:ascii="Wingdings" w:hAnsi="Wingdings" w:hint="default"/>
      </w:rPr>
    </w:lvl>
    <w:lvl w:ilvl="6" w:tplc="7400994A" w:tentative="1">
      <w:start w:val="1"/>
      <w:numFmt w:val="bullet"/>
      <w:lvlText w:val=""/>
      <w:lvlJc w:val="left"/>
      <w:pPr>
        <w:ind w:left="5040" w:hanging="360"/>
      </w:pPr>
      <w:rPr>
        <w:rFonts w:ascii="Symbol" w:hAnsi="Symbol" w:hint="default"/>
      </w:rPr>
    </w:lvl>
    <w:lvl w:ilvl="7" w:tplc="28F22B8C" w:tentative="1">
      <w:start w:val="1"/>
      <w:numFmt w:val="bullet"/>
      <w:lvlText w:val="o"/>
      <w:lvlJc w:val="left"/>
      <w:pPr>
        <w:ind w:left="5760" w:hanging="360"/>
      </w:pPr>
      <w:rPr>
        <w:rFonts w:ascii="Courier New" w:hAnsi="Courier New" w:cs="Courier New" w:hint="default"/>
      </w:rPr>
    </w:lvl>
    <w:lvl w:ilvl="8" w:tplc="19D8DE18" w:tentative="1">
      <w:start w:val="1"/>
      <w:numFmt w:val="bullet"/>
      <w:lvlText w:val=""/>
      <w:lvlJc w:val="left"/>
      <w:pPr>
        <w:ind w:left="6480" w:hanging="360"/>
      </w:pPr>
      <w:rPr>
        <w:rFonts w:ascii="Wingdings" w:hAnsi="Wingdings" w:hint="default"/>
      </w:rPr>
    </w:lvl>
  </w:abstractNum>
  <w:abstractNum w:abstractNumId="15" w15:restartNumberingAfterBreak="0">
    <w:nsid w:val="4B732F02"/>
    <w:multiLevelType w:val="hybridMultilevel"/>
    <w:tmpl w:val="272294D0"/>
    <w:lvl w:ilvl="0" w:tplc="567EA0F0">
      <w:start w:val="1"/>
      <w:numFmt w:val="bullet"/>
      <w:lvlText w:val=""/>
      <w:lvlJc w:val="left"/>
      <w:pPr>
        <w:tabs>
          <w:tab w:val="num" w:pos="720"/>
        </w:tabs>
        <w:ind w:left="720" w:hanging="360"/>
      </w:pPr>
      <w:rPr>
        <w:rFonts w:ascii="Symbol" w:hAnsi="Symbol" w:hint="default"/>
      </w:rPr>
    </w:lvl>
    <w:lvl w:ilvl="1" w:tplc="B4A474A0" w:tentative="1">
      <w:start w:val="1"/>
      <w:numFmt w:val="bullet"/>
      <w:lvlText w:val="o"/>
      <w:lvlJc w:val="left"/>
      <w:pPr>
        <w:ind w:left="1440" w:hanging="360"/>
      </w:pPr>
      <w:rPr>
        <w:rFonts w:ascii="Courier New" w:hAnsi="Courier New" w:cs="Courier New" w:hint="default"/>
      </w:rPr>
    </w:lvl>
    <w:lvl w:ilvl="2" w:tplc="C37276B4" w:tentative="1">
      <w:start w:val="1"/>
      <w:numFmt w:val="bullet"/>
      <w:lvlText w:val=""/>
      <w:lvlJc w:val="left"/>
      <w:pPr>
        <w:ind w:left="2160" w:hanging="360"/>
      </w:pPr>
      <w:rPr>
        <w:rFonts w:ascii="Wingdings" w:hAnsi="Wingdings" w:hint="default"/>
      </w:rPr>
    </w:lvl>
    <w:lvl w:ilvl="3" w:tplc="4CC20082" w:tentative="1">
      <w:start w:val="1"/>
      <w:numFmt w:val="bullet"/>
      <w:lvlText w:val=""/>
      <w:lvlJc w:val="left"/>
      <w:pPr>
        <w:ind w:left="2880" w:hanging="360"/>
      </w:pPr>
      <w:rPr>
        <w:rFonts w:ascii="Symbol" w:hAnsi="Symbol" w:hint="default"/>
      </w:rPr>
    </w:lvl>
    <w:lvl w:ilvl="4" w:tplc="FDFEB22A" w:tentative="1">
      <w:start w:val="1"/>
      <w:numFmt w:val="bullet"/>
      <w:lvlText w:val="o"/>
      <w:lvlJc w:val="left"/>
      <w:pPr>
        <w:ind w:left="3600" w:hanging="360"/>
      </w:pPr>
      <w:rPr>
        <w:rFonts w:ascii="Courier New" w:hAnsi="Courier New" w:cs="Courier New" w:hint="default"/>
      </w:rPr>
    </w:lvl>
    <w:lvl w:ilvl="5" w:tplc="93328A2E" w:tentative="1">
      <w:start w:val="1"/>
      <w:numFmt w:val="bullet"/>
      <w:lvlText w:val=""/>
      <w:lvlJc w:val="left"/>
      <w:pPr>
        <w:ind w:left="4320" w:hanging="360"/>
      </w:pPr>
      <w:rPr>
        <w:rFonts w:ascii="Wingdings" w:hAnsi="Wingdings" w:hint="default"/>
      </w:rPr>
    </w:lvl>
    <w:lvl w:ilvl="6" w:tplc="A948CC3A" w:tentative="1">
      <w:start w:val="1"/>
      <w:numFmt w:val="bullet"/>
      <w:lvlText w:val=""/>
      <w:lvlJc w:val="left"/>
      <w:pPr>
        <w:ind w:left="5040" w:hanging="360"/>
      </w:pPr>
      <w:rPr>
        <w:rFonts w:ascii="Symbol" w:hAnsi="Symbol" w:hint="default"/>
      </w:rPr>
    </w:lvl>
    <w:lvl w:ilvl="7" w:tplc="42A87EFE" w:tentative="1">
      <w:start w:val="1"/>
      <w:numFmt w:val="bullet"/>
      <w:lvlText w:val="o"/>
      <w:lvlJc w:val="left"/>
      <w:pPr>
        <w:ind w:left="5760" w:hanging="360"/>
      </w:pPr>
      <w:rPr>
        <w:rFonts w:ascii="Courier New" w:hAnsi="Courier New" w:cs="Courier New" w:hint="default"/>
      </w:rPr>
    </w:lvl>
    <w:lvl w:ilvl="8" w:tplc="78C82D34" w:tentative="1">
      <w:start w:val="1"/>
      <w:numFmt w:val="bullet"/>
      <w:lvlText w:val=""/>
      <w:lvlJc w:val="left"/>
      <w:pPr>
        <w:ind w:left="6480" w:hanging="360"/>
      </w:pPr>
      <w:rPr>
        <w:rFonts w:ascii="Wingdings" w:hAnsi="Wingdings" w:hint="default"/>
      </w:rPr>
    </w:lvl>
  </w:abstractNum>
  <w:abstractNum w:abstractNumId="16" w15:restartNumberingAfterBreak="0">
    <w:nsid w:val="4DC6756A"/>
    <w:multiLevelType w:val="hybridMultilevel"/>
    <w:tmpl w:val="4A82DEA6"/>
    <w:lvl w:ilvl="0" w:tplc="468CF658">
      <w:start w:val="1"/>
      <w:numFmt w:val="bullet"/>
      <w:lvlText w:val=""/>
      <w:lvlJc w:val="left"/>
      <w:pPr>
        <w:tabs>
          <w:tab w:val="num" w:pos="720"/>
        </w:tabs>
        <w:ind w:left="720" w:hanging="360"/>
      </w:pPr>
      <w:rPr>
        <w:rFonts w:ascii="Symbol" w:hAnsi="Symbol" w:hint="default"/>
      </w:rPr>
    </w:lvl>
    <w:lvl w:ilvl="1" w:tplc="3C46A7E4">
      <w:start w:val="1"/>
      <w:numFmt w:val="bullet"/>
      <w:lvlText w:val="o"/>
      <w:lvlJc w:val="left"/>
      <w:pPr>
        <w:ind w:left="1440" w:hanging="360"/>
      </w:pPr>
      <w:rPr>
        <w:rFonts w:ascii="Courier New" w:hAnsi="Courier New" w:cs="Courier New" w:hint="default"/>
      </w:rPr>
    </w:lvl>
    <w:lvl w:ilvl="2" w:tplc="822A051A" w:tentative="1">
      <w:start w:val="1"/>
      <w:numFmt w:val="bullet"/>
      <w:lvlText w:val=""/>
      <w:lvlJc w:val="left"/>
      <w:pPr>
        <w:ind w:left="2160" w:hanging="360"/>
      </w:pPr>
      <w:rPr>
        <w:rFonts w:ascii="Wingdings" w:hAnsi="Wingdings" w:hint="default"/>
      </w:rPr>
    </w:lvl>
    <w:lvl w:ilvl="3" w:tplc="2EF84BCE" w:tentative="1">
      <w:start w:val="1"/>
      <w:numFmt w:val="bullet"/>
      <w:lvlText w:val=""/>
      <w:lvlJc w:val="left"/>
      <w:pPr>
        <w:ind w:left="2880" w:hanging="360"/>
      </w:pPr>
      <w:rPr>
        <w:rFonts w:ascii="Symbol" w:hAnsi="Symbol" w:hint="default"/>
      </w:rPr>
    </w:lvl>
    <w:lvl w:ilvl="4" w:tplc="96A60182" w:tentative="1">
      <w:start w:val="1"/>
      <w:numFmt w:val="bullet"/>
      <w:lvlText w:val="o"/>
      <w:lvlJc w:val="left"/>
      <w:pPr>
        <w:ind w:left="3600" w:hanging="360"/>
      </w:pPr>
      <w:rPr>
        <w:rFonts w:ascii="Courier New" w:hAnsi="Courier New" w:cs="Courier New" w:hint="default"/>
      </w:rPr>
    </w:lvl>
    <w:lvl w:ilvl="5" w:tplc="18A6067E" w:tentative="1">
      <w:start w:val="1"/>
      <w:numFmt w:val="bullet"/>
      <w:lvlText w:val=""/>
      <w:lvlJc w:val="left"/>
      <w:pPr>
        <w:ind w:left="4320" w:hanging="360"/>
      </w:pPr>
      <w:rPr>
        <w:rFonts w:ascii="Wingdings" w:hAnsi="Wingdings" w:hint="default"/>
      </w:rPr>
    </w:lvl>
    <w:lvl w:ilvl="6" w:tplc="5DC250E0" w:tentative="1">
      <w:start w:val="1"/>
      <w:numFmt w:val="bullet"/>
      <w:lvlText w:val=""/>
      <w:lvlJc w:val="left"/>
      <w:pPr>
        <w:ind w:left="5040" w:hanging="360"/>
      </w:pPr>
      <w:rPr>
        <w:rFonts w:ascii="Symbol" w:hAnsi="Symbol" w:hint="default"/>
      </w:rPr>
    </w:lvl>
    <w:lvl w:ilvl="7" w:tplc="1B46B0A2" w:tentative="1">
      <w:start w:val="1"/>
      <w:numFmt w:val="bullet"/>
      <w:lvlText w:val="o"/>
      <w:lvlJc w:val="left"/>
      <w:pPr>
        <w:ind w:left="5760" w:hanging="360"/>
      </w:pPr>
      <w:rPr>
        <w:rFonts w:ascii="Courier New" w:hAnsi="Courier New" w:cs="Courier New" w:hint="default"/>
      </w:rPr>
    </w:lvl>
    <w:lvl w:ilvl="8" w:tplc="D2AA498E" w:tentative="1">
      <w:start w:val="1"/>
      <w:numFmt w:val="bullet"/>
      <w:lvlText w:val=""/>
      <w:lvlJc w:val="left"/>
      <w:pPr>
        <w:ind w:left="6480" w:hanging="360"/>
      </w:pPr>
      <w:rPr>
        <w:rFonts w:ascii="Wingdings" w:hAnsi="Wingdings" w:hint="default"/>
      </w:rPr>
    </w:lvl>
  </w:abstractNum>
  <w:abstractNum w:abstractNumId="17" w15:restartNumberingAfterBreak="0">
    <w:nsid w:val="4F8F79F1"/>
    <w:multiLevelType w:val="hybridMultilevel"/>
    <w:tmpl w:val="CFF216CC"/>
    <w:lvl w:ilvl="0" w:tplc="477A75CE">
      <w:start w:val="1"/>
      <w:numFmt w:val="bullet"/>
      <w:lvlText w:val=""/>
      <w:lvlJc w:val="left"/>
      <w:pPr>
        <w:tabs>
          <w:tab w:val="num" w:pos="720"/>
        </w:tabs>
        <w:ind w:left="720" w:hanging="360"/>
      </w:pPr>
      <w:rPr>
        <w:rFonts w:ascii="Symbol" w:hAnsi="Symbol" w:hint="default"/>
      </w:rPr>
    </w:lvl>
    <w:lvl w:ilvl="1" w:tplc="E6C6DC94" w:tentative="1">
      <w:start w:val="1"/>
      <w:numFmt w:val="bullet"/>
      <w:lvlText w:val="o"/>
      <w:lvlJc w:val="left"/>
      <w:pPr>
        <w:ind w:left="1440" w:hanging="360"/>
      </w:pPr>
      <w:rPr>
        <w:rFonts w:ascii="Courier New" w:hAnsi="Courier New" w:cs="Courier New" w:hint="default"/>
      </w:rPr>
    </w:lvl>
    <w:lvl w:ilvl="2" w:tplc="96A237BC" w:tentative="1">
      <w:start w:val="1"/>
      <w:numFmt w:val="bullet"/>
      <w:lvlText w:val=""/>
      <w:lvlJc w:val="left"/>
      <w:pPr>
        <w:ind w:left="2160" w:hanging="360"/>
      </w:pPr>
      <w:rPr>
        <w:rFonts w:ascii="Wingdings" w:hAnsi="Wingdings" w:hint="default"/>
      </w:rPr>
    </w:lvl>
    <w:lvl w:ilvl="3" w:tplc="7E66AEC8" w:tentative="1">
      <w:start w:val="1"/>
      <w:numFmt w:val="bullet"/>
      <w:lvlText w:val=""/>
      <w:lvlJc w:val="left"/>
      <w:pPr>
        <w:ind w:left="2880" w:hanging="360"/>
      </w:pPr>
      <w:rPr>
        <w:rFonts w:ascii="Symbol" w:hAnsi="Symbol" w:hint="default"/>
      </w:rPr>
    </w:lvl>
    <w:lvl w:ilvl="4" w:tplc="B20CF2D6" w:tentative="1">
      <w:start w:val="1"/>
      <w:numFmt w:val="bullet"/>
      <w:lvlText w:val="o"/>
      <w:lvlJc w:val="left"/>
      <w:pPr>
        <w:ind w:left="3600" w:hanging="360"/>
      </w:pPr>
      <w:rPr>
        <w:rFonts w:ascii="Courier New" w:hAnsi="Courier New" w:cs="Courier New" w:hint="default"/>
      </w:rPr>
    </w:lvl>
    <w:lvl w:ilvl="5" w:tplc="C24C54BA" w:tentative="1">
      <w:start w:val="1"/>
      <w:numFmt w:val="bullet"/>
      <w:lvlText w:val=""/>
      <w:lvlJc w:val="left"/>
      <w:pPr>
        <w:ind w:left="4320" w:hanging="360"/>
      </w:pPr>
      <w:rPr>
        <w:rFonts w:ascii="Wingdings" w:hAnsi="Wingdings" w:hint="default"/>
      </w:rPr>
    </w:lvl>
    <w:lvl w:ilvl="6" w:tplc="B6323140" w:tentative="1">
      <w:start w:val="1"/>
      <w:numFmt w:val="bullet"/>
      <w:lvlText w:val=""/>
      <w:lvlJc w:val="left"/>
      <w:pPr>
        <w:ind w:left="5040" w:hanging="360"/>
      </w:pPr>
      <w:rPr>
        <w:rFonts w:ascii="Symbol" w:hAnsi="Symbol" w:hint="default"/>
      </w:rPr>
    </w:lvl>
    <w:lvl w:ilvl="7" w:tplc="C01C6A6E" w:tentative="1">
      <w:start w:val="1"/>
      <w:numFmt w:val="bullet"/>
      <w:lvlText w:val="o"/>
      <w:lvlJc w:val="left"/>
      <w:pPr>
        <w:ind w:left="5760" w:hanging="360"/>
      </w:pPr>
      <w:rPr>
        <w:rFonts w:ascii="Courier New" w:hAnsi="Courier New" w:cs="Courier New" w:hint="default"/>
      </w:rPr>
    </w:lvl>
    <w:lvl w:ilvl="8" w:tplc="6EB0DDCA" w:tentative="1">
      <w:start w:val="1"/>
      <w:numFmt w:val="bullet"/>
      <w:lvlText w:val=""/>
      <w:lvlJc w:val="left"/>
      <w:pPr>
        <w:ind w:left="6480" w:hanging="360"/>
      </w:pPr>
      <w:rPr>
        <w:rFonts w:ascii="Wingdings" w:hAnsi="Wingdings" w:hint="default"/>
      </w:rPr>
    </w:lvl>
  </w:abstractNum>
  <w:abstractNum w:abstractNumId="18" w15:restartNumberingAfterBreak="0">
    <w:nsid w:val="5133571F"/>
    <w:multiLevelType w:val="hybridMultilevel"/>
    <w:tmpl w:val="259C320E"/>
    <w:lvl w:ilvl="0" w:tplc="5D70F37A">
      <w:start w:val="1"/>
      <w:numFmt w:val="bullet"/>
      <w:lvlText w:val=""/>
      <w:lvlJc w:val="left"/>
      <w:pPr>
        <w:tabs>
          <w:tab w:val="num" w:pos="720"/>
        </w:tabs>
        <w:ind w:left="720" w:hanging="360"/>
      </w:pPr>
      <w:rPr>
        <w:rFonts w:ascii="Symbol" w:hAnsi="Symbol" w:hint="default"/>
      </w:rPr>
    </w:lvl>
    <w:lvl w:ilvl="1" w:tplc="4FBE875C" w:tentative="1">
      <w:start w:val="1"/>
      <w:numFmt w:val="bullet"/>
      <w:lvlText w:val="o"/>
      <w:lvlJc w:val="left"/>
      <w:pPr>
        <w:ind w:left="1440" w:hanging="360"/>
      </w:pPr>
      <w:rPr>
        <w:rFonts w:ascii="Courier New" w:hAnsi="Courier New" w:cs="Courier New" w:hint="default"/>
      </w:rPr>
    </w:lvl>
    <w:lvl w:ilvl="2" w:tplc="762A8D36" w:tentative="1">
      <w:start w:val="1"/>
      <w:numFmt w:val="bullet"/>
      <w:lvlText w:val=""/>
      <w:lvlJc w:val="left"/>
      <w:pPr>
        <w:ind w:left="2160" w:hanging="360"/>
      </w:pPr>
      <w:rPr>
        <w:rFonts w:ascii="Wingdings" w:hAnsi="Wingdings" w:hint="default"/>
      </w:rPr>
    </w:lvl>
    <w:lvl w:ilvl="3" w:tplc="CF0C9E80" w:tentative="1">
      <w:start w:val="1"/>
      <w:numFmt w:val="bullet"/>
      <w:lvlText w:val=""/>
      <w:lvlJc w:val="left"/>
      <w:pPr>
        <w:ind w:left="2880" w:hanging="360"/>
      </w:pPr>
      <w:rPr>
        <w:rFonts w:ascii="Symbol" w:hAnsi="Symbol" w:hint="default"/>
      </w:rPr>
    </w:lvl>
    <w:lvl w:ilvl="4" w:tplc="0C9AAF56" w:tentative="1">
      <w:start w:val="1"/>
      <w:numFmt w:val="bullet"/>
      <w:lvlText w:val="o"/>
      <w:lvlJc w:val="left"/>
      <w:pPr>
        <w:ind w:left="3600" w:hanging="360"/>
      </w:pPr>
      <w:rPr>
        <w:rFonts w:ascii="Courier New" w:hAnsi="Courier New" w:cs="Courier New" w:hint="default"/>
      </w:rPr>
    </w:lvl>
    <w:lvl w:ilvl="5" w:tplc="EB4697EA" w:tentative="1">
      <w:start w:val="1"/>
      <w:numFmt w:val="bullet"/>
      <w:lvlText w:val=""/>
      <w:lvlJc w:val="left"/>
      <w:pPr>
        <w:ind w:left="4320" w:hanging="360"/>
      </w:pPr>
      <w:rPr>
        <w:rFonts w:ascii="Wingdings" w:hAnsi="Wingdings" w:hint="default"/>
      </w:rPr>
    </w:lvl>
    <w:lvl w:ilvl="6" w:tplc="761CAA6A" w:tentative="1">
      <w:start w:val="1"/>
      <w:numFmt w:val="bullet"/>
      <w:lvlText w:val=""/>
      <w:lvlJc w:val="left"/>
      <w:pPr>
        <w:ind w:left="5040" w:hanging="360"/>
      </w:pPr>
      <w:rPr>
        <w:rFonts w:ascii="Symbol" w:hAnsi="Symbol" w:hint="default"/>
      </w:rPr>
    </w:lvl>
    <w:lvl w:ilvl="7" w:tplc="4A7E3FEA" w:tentative="1">
      <w:start w:val="1"/>
      <w:numFmt w:val="bullet"/>
      <w:lvlText w:val="o"/>
      <w:lvlJc w:val="left"/>
      <w:pPr>
        <w:ind w:left="5760" w:hanging="360"/>
      </w:pPr>
      <w:rPr>
        <w:rFonts w:ascii="Courier New" w:hAnsi="Courier New" w:cs="Courier New" w:hint="default"/>
      </w:rPr>
    </w:lvl>
    <w:lvl w:ilvl="8" w:tplc="681ECD28" w:tentative="1">
      <w:start w:val="1"/>
      <w:numFmt w:val="bullet"/>
      <w:lvlText w:val=""/>
      <w:lvlJc w:val="left"/>
      <w:pPr>
        <w:ind w:left="6480" w:hanging="360"/>
      </w:pPr>
      <w:rPr>
        <w:rFonts w:ascii="Wingdings" w:hAnsi="Wingdings" w:hint="default"/>
      </w:rPr>
    </w:lvl>
  </w:abstractNum>
  <w:abstractNum w:abstractNumId="19" w15:restartNumberingAfterBreak="0">
    <w:nsid w:val="5775618D"/>
    <w:multiLevelType w:val="hybridMultilevel"/>
    <w:tmpl w:val="4FA03F6E"/>
    <w:lvl w:ilvl="0" w:tplc="425AF7D4">
      <w:start w:val="1"/>
      <w:numFmt w:val="bullet"/>
      <w:lvlText w:val=""/>
      <w:lvlJc w:val="left"/>
      <w:pPr>
        <w:tabs>
          <w:tab w:val="num" w:pos="720"/>
        </w:tabs>
        <w:ind w:left="720" w:hanging="360"/>
      </w:pPr>
      <w:rPr>
        <w:rFonts w:ascii="Symbol" w:hAnsi="Symbol" w:hint="default"/>
      </w:rPr>
    </w:lvl>
    <w:lvl w:ilvl="1" w:tplc="127CA2E4" w:tentative="1">
      <w:start w:val="1"/>
      <w:numFmt w:val="bullet"/>
      <w:lvlText w:val="o"/>
      <w:lvlJc w:val="left"/>
      <w:pPr>
        <w:ind w:left="1440" w:hanging="360"/>
      </w:pPr>
      <w:rPr>
        <w:rFonts w:ascii="Courier New" w:hAnsi="Courier New" w:cs="Courier New" w:hint="default"/>
      </w:rPr>
    </w:lvl>
    <w:lvl w:ilvl="2" w:tplc="999EA6C8" w:tentative="1">
      <w:start w:val="1"/>
      <w:numFmt w:val="bullet"/>
      <w:lvlText w:val=""/>
      <w:lvlJc w:val="left"/>
      <w:pPr>
        <w:ind w:left="2160" w:hanging="360"/>
      </w:pPr>
      <w:rPr>
        <w:rFonts w:ascii="Wingdings" w:hAnsi="Wingdings" w:hint="default"/>
      </w:rPr>
    </w:lvl>
    <w:lvl w:ilvl="3" w:tplc="FA10CDA2" w:tentative="1">
      <w:start w:val="1"/>
      <w:numFmt w:val="bullet"/>
      <w:lvlText w:val=""/>
      <w:lvlJc w:val="left"/>
      <w:pPr>
        <w:ind w:left="2880" w:hanging="360"/>
      </w:pPr>
      <w:rPr>
        <w:rFonts w:ascii="Symbol" w:hAnsi="Symbol" w:hint="default"/>
      </w:rPr>
    </w:lvl>
    <w:lvl w:ilvl="4" w:tplc="4A02A452" w:tentative="1">
      <w:start w:val="1"/>
      <w:numFmt w:val="bullet"/>
      <w:lvlText w:val="o"/>
      <w:lvlJc w:val="left"/>
      <w:pPr>
        <w:ind w:left="3600" w:hanging="360"/>
      </w:pPr>
      <w:rPr>
        <w:rFonts w:ascii="Courier New" w:hAnsi="Courier New" w:cs="Courier New" w:hint="default"/>
      </w:rPr>
    </w:lvl>
    <w:lvl w:ilvl="5" w:tplc="49AA50CC" w:tentative="1">
      <w:start w:val="1"/>
      <w:numFmt w:val="bullet"/>
      <w:lvlText w:val=""/>
      <w:lvlJc w:val="left"/>
      <w:pPr>
        <w:ind w:left="4320" w:hanging="360"/>
      </w:pPr>
      <w:rPr>
        <w:rFonts w:ascii="Wingdings" w:hAnsi="Wingdings" w:hint="default"/>
      </w:rPr>
    </w:lvl>
    <w:lvl w:ilvl="6" w:tplc="34EED730" w:tentative="1">
      <w:start w:val="1"/>
      <w:numFmt w:val="bullet"/>
      <w:lvlText w:val=""/>
      <w:lvlJc w:val="left"/>
      <w:pPr>
        <w:ind w:left="5040" w:hanging="360"/>
      </w:pPr>
      <w:rPr>
        <w:rFonts w:ascii="Symbol" w:hAnsi="Symbol" w:hint="default"/>
      </w:rPr>
    </w:lvl>
    <w:lvl w:ilvl="7" w:tplc="D57EF388" w:tentative="1">
      <w:start w:val="1"/>
      <w:numFmt w:val="bullet"/>
      <w:lvlText w:val="o"/>
      <w:lvlJc w:val="left"/>
      <w:pPr>
        <w:ind w:left="5760" w:hanging="360"/>
      </w:pPr>
      <w:rPr>
        <w:rFonts w:ascii="Courier New" w:hAnsi="Courier New" w:cs="Courier New" w:hint="default"/>
      </w:rPr>
    </w:lvl>
    <w:lvl w:ilvl="8" w:tplc="2A1E4670" w:tentative="1">
      <w:start w:val="1"/>
      <w:numFmt w:val="bullet"/>
      <w:lvlText w:val=""/>
      <w:lvlJc w:val="left"/>
      <w:pPr>
        <w:ind w:left="6480" w:hanging="360"/>
      </w:pPr>
      <w:rPr>
        <w:rFonts w:ascii="Wingdings" w:hAnsi="Wingdings" w:hint="default"/>
      </w:rPr>
    </w:lvl>
  </w:abstractNum>
  <w:abstractNum w:abstractNumId="20" w15:restartNumberingAfterBreak="0">
    <w:nsid w:val="5D247355"/>
    <w:multiLevelType w:val="hybridMultilevel"/>
    <w:tmpl w:val="9A40161E"/>
    <w:lvl w:ilvl="0" w:tplc="AF1C5E6E">
      <w:start w:val="1"/>
      <w:numFmt w:val="bullet"/>
      <w:lvlText w:val=""/>
      <w:lvlJc w:val="left"/>
      <w:pPr>
        <w:tabs>
          <w:tab w:val="num" w:pos="720"/>
        </w:tabs>
        <w:ind w:left="720" w:hanging="360"/>
      </w:pPr>
      <w:rPr>
        <w:rFonts w:ascii="Symbol" w:hAnsi="Symbol" w:hint="default"/>
      </w:rPr>
    </w:lvl>
    <w:lvl w:ilvl="1" w:tplc="15360DC4" w:tentative="1">
      <w:start w:val="1"/>
      <w:numFmt w:val="bullet"/>
      <w:lvlText w:val="o"/>
      <w:lvlJc w:val="left"/>
      <w:pPr>
        <w:ind w:left="1440" w:hanging="360"/>
      </w:pPr>
      <w:rPr>
        <w:rFonts w:ascii="Courier New" w:hAnsi="Courier New" w:cs="Courier New" w:hint="default"/>
      </w:rPr>
    </w:lvl>
    <w:lvl w:ilvl="2" w:tplc="82043722" w:tentative="1">
      <w:start w:val="1"/>
      <w:numFmt w:val="bullet"/>
      <w:lvlText w:val=""/>
      <w:lvlJc w:val="left"/>
      <w:pPr>
        <w:ind w:left="2160" w:hanging="360"/>
      </w:pPr>
      <w:rPr>
        <w:rFonts w:ascii="Wingdings" w:hAnsi="Wingdings" w:hint="default"/>
      </w:rPr>
    </w:lvl>
    <w:lvl w:ilvl="3" w:tplc="9DCC31C8" w:tentative="1">
      <w:start w:val="1"/>
      <w:numFmt w:val="bullet"/>
      <w:lvlText w:val=""/>
      <w:lvlJc w:val="left"/>
      <w:pPr>
        <w:ind w:left="2880" w:hanging="360"/>
      </w:pPr>
      <w:rPr>
        <w:rFonts w:ascii="Symbol" w:hAnsi="Symbol" w:hint="default"/>
      </w:rPr>
    </w:lvl>
    <w:lvl w:ilvl="4" w:tplc="0CA2223A" w:tentative="1">
      <w:start w:val="1"/>
      <w:numFmt w:val="bullet"/>
      <w:lvlText w:val="o"/>
      <w:lvlJc w:val="left"/>
      <w:pPr>
        <w:ind w:left="3600" w:hanging="360"/>
      </w:pPr>
      <w:rPr>
        <w:rFonts w:ascii="Courier New" w:hAnsi="Courier New" w:cs="Courier New" w:hint="default"/>
      </w:rPr>
    </w:lvl>
    <w:lvl w:ilvl="5" w:tplc="4FB8AFC4" w:tentative="1">
      <w:start w:val="1"/>
      <w:numFmt w:val="bullet"/>
      <w:lvlText w:val=""/>
      <w:lvlJc w:val="left"/>
      <w:pPr>
        <w:ind w:left="4320" w:hanging="360"/>
      </w:pPr>
      <w:rPr>
        <w:rFonts w:ascii="Wingdings" w:hAnsi="Wingdings" w:hint="default"/>
      </w:rPr>
    </w:lvl>
    <w:lvl w:ilvl="6" w:tplc="634844AC" w:tentative="1">
      <w:start w:val="1"/>
      <w:numFmt w:val="bullet"/>
      <w:lvlText w:val=""/>
      <w:lvlJc w:val="left"/>
      <w:pPr>
        <w:ind w:left="5040" w:hanging="360"/>
      </w:pPr>
      <w:rPr>
        <w:rFonts w:ascii="Symbol" w:hAnsi="Symbol" w:hint="default"/>
      </w:rPr>
    </w:lvl>
    <w:lvl w:ilvl="7" w:tplc="0D3C1E14" w:tentative="1">
      <w:start w:val="1"/>
      <w:numFmt w:val="bullet"/>
      <w:lvlText w:val="o"/>
      <w:lvlJc w:val="left"/>
      <w:pPr>
        <w:ind w:left="5760" w:hanging="360"/>
      </w:pPr>
      <w:rPr>
        <w:rFonts w:ascii="Courier New" w:hAnsi="Courier New" w:cs="Courier New" w:hint="default"/>
      </w:rPr>
    </w:lvl>
    <w:lvl w:ilvl="8" w:tplc="45CAEDC0" w:tentative="1">
      <w:start w:val="1"/>
      <w:numFmt w:val="bullet"/>
      <w:lvlText w:val=""/>
      <w:lvlJc w:val="left"/>
      <w:pPr>
        <w:ind w:left="6480" w:hanging="360"/>
      </w:pPr>
      <w:rPr>
        <w:rFonts w:ascii="Wingdings" w:hAnsi="Wingdings" w:hint="default"/>
      </w:rPr>
    </w:lvl>
  </w:abstractNum>
  <w:abstractNum w:abstractNumId="21" w15:restartNumberingAfterBreak="0">
    <w:nsid w:val="61C04FE2"/>
    <w:multiLevelType w:val="hybridMultilevel"/>
    <w:tmpl w:val="98A6A8E2"/>
    <w:lvl w:ilvl="0" w:tplc="14FEC412">
      <w:start w:val="1"/>
      <w:numFmt w:val="bullet"/>
      <w:lvlText w:val=""/>
      <w:lvlJc w:val="left"/>
      <w:pPr>
        <w:tabs>
          <w:tab w:val="num" w:pos="720"/>
        </w:tabs>
        <w:ind w:left="720" w:hanging="360"/>
      </w:pPr>
      <w:rPr>
        <w:rFonts w:ascii="Symbol" w:hAnsi="Symbol" w:hint="default"/>
      </w:rPr>
    </w:lvl>
    <w:lvl w:ilvl="1" w:tplc="7E70F984" w:tentative="1">
      <w:start w:val="1"/>
      <w:numFmt w:val="bullet"/>
      <w:lvlText w:val="o"/>
      <w:lvlJc w:val="left"/>
      <w:pPr>
        <w:ind w:left="1440" w:hanging="360"/>
      </w:pPr>
      <w:rPr>
        <w:rFonts w:ascii="Courier New" w:hAnsi="Courier New" w:cs="Courier New" w:hint="default"/>
      </w:rPr>
    </w:lvl>
    <w:lvl w:ilvl="2" w:tplc="FC8C1EF6" w:tentative="1">
      <w:start w:val="1"/>
      <w:numFmt w:val="bullet"/>
      <w:lvlText w:val=""/>
      <w:lvlJc w:val="left"/>
      <w:pPr>
        <w:ind w:left="2160" w:hanging="360"/>
      </w:pPr>
      <w:rPr>
        <w:rFonts w:ascii="Wingdings" w:hAnsi="Wingdings" w:hint="default"/>
      </w:rPr>
    </w:lvl>
    <w:lvl w:ilvl="3" w:tplc="326A64E4" w:tentative="1">
      <w:start w:val="1"/>
      <w:numFmt w:val="bullet"/>
      <w:lvlText w:val=""/>
      <w:lvlJc w:val="left"/>
      <w:pPr>
        <w:ind w:left="2880" w:hanging="360"/>
      </w:pPr>
      <w:rPr>
        <w:rFonts w:ascii="Symbol" w:hAnsi="Symbol" w:hint="default"/>
      </w:rPr>
    </w:lvl>
    <w:lvl w:ilvl="4" w:tplc="E006D0BC" w:tentative="1">
      <w:start w:val="1"/>
      <w:numFmt w:val="bullet"/>
      <w:lvlText w:val="o"/>
      <w:lvlJc w:val="left"/>
      <w:pPr>
        <w:ind w:left="3600" w:hanging="360"/>
      </w:pPr>
      <w:rPr>
        <w:rFonts w:ascii="Courier New" w:hAnsi="Courier New" w:cs="Courier New" w:hint="default"/>
      </w:rPr>
    </w:lvl>
    <w:lvl w:ilvl="5" w:tplc="5BB6E052" w:tentative="1">
      <w:start w:val="1"/>
      <w:numFmt w:val="bullet"/>
      <w:lvlText w:val=""/>
      <w:lvlJc w:val="left"/>
      <w:pPr>
        <w:ind w:left="4320" w:hanging="360"/>
      </w:pPr>
      <w:rPr>
        <w:rFonts w:ascii="Wingdings" w:hAnsi="Wingdings" w:hint="default"/>
      </w:rPr>
    </w:lvl>
    <w:lvl w:ilvl="6" w:tplc="4234353C" w:tentative="1">
      <w:start w:val="1"/>
      <w:numFmt w:val="bullet"/>
      <w:lvlText w:val=""/>
      <w:lvlJc w:val="left"/>
      <w:pPr>
        <w:ind w:left="5040" w:hanging="360"/>
      </w:pPr>
      <w:rPr>
        <w:rFonts w:ascii="Symbol" w:hAnsi="Symbol" w:hint="default"/>
      </w:rPr>
    </w:lvl>
    <w:lvl w:ilvl="7" w:tplc="CB6A5400" w:tentative="1">
      <w:start w:val="1"/>
      <w:numFmt w:val="bullet"/>
      <w:lvlText w:val="o"/>
      <w:lvlJc w:val="left"/>
      <w:pPr>
        <w:ind w:left="5760" w:hanging="360"/>
      </w:pPr>
      <w:rPr>
        <w:rFonts w:ascii="Courier New" w:hAnsi="Courier New" w:cs="Courier New" w:hint="default"/>
      </w:rPr>
    </w:lvl>
    <w:lvl w:ilvl="8" w:tplc="0828478E" w:tentative="1">
      <w:start w:val="1"/>
      <w:numFmt w:val="bullet"/>
      <w:lvlText w:val=""/>
      <w:lvlJc w:val="left"/>
      <w:pPr>
        <w:ind w:left="6480" w:hanging="360"/>
      </w:pPr>
      <w:rPr>
        <w:rFonts w:ascii="Wingdings" w:hAnsi="Wingdings" w:hint="default"/>
      </w:rPr>
    </w:lvl>
  </w:abstractNum>
  <w:abstractNum w:abstractNumId="22" w15:restartNumberingAfterBreak="0">
    <w:nsid w:val="66355E75"/>
    <w:multiLevelType w:val="hybridMultilevel"/>
    <w:tmpl w:val="E8EA0B2E"/>
    <w:lvl w:ilvl="0" w:tplc="F8AA2D90">
      <w:start w:val="1"/>
      <w:numFmt w:val="bullet"/>
      <w:lvlText w:val=""/>
      <w:lvlJc w:val="left"/>
      <w:pPr>
        <w:tabs>
          <w:tab w:val="num" w:pos="720"/>
        </w:tabs>
        <w:ind w:left="720" w:hanging="360"/>
      </w:pPr>
      <w:rPr>
        <w:rFonts w:ascii="Symbol" w:hAnsi="Symbol" w:hint="default"/>
      </w:rPr>
    </w:lvl>
    <w:lvl w:ilvl="1" w:tplc="6F9C4162">
      <w:start w:val="1"/>
      <w:numFmt w:val="bullet"/>
      <w:lvlText w:val="o"/>
      <w:lvlJc w:val="left"/>
      <w:pPr>
        <w:ind w:left="1440" w:hanging="360"/>
      </w:pPr>
      <w:rPr>
        <w:rFonts w:ascii="Courier New" w:hAnsi="Courier New" w:cs="Courier New" w:hint="default"/>
      </w:rPr>
    </w:lvl>
    <w:lvl w:ilvl="2" w:tplc="BCFA61AC" w:tentative="1">
      <w:start w:val="1"/>
      <w:numFmt w:val="bullet"/>
      <w:lvlText w:val=""/>
      <w:lvlJc w:val="left"/>
      <w:pPr>
        <w:ind w:left="2160" w:hanging="360"/>
      </w:pPr>
      <w:rPr>
        <w:rFonts w:ascii="Wingdings" w:hAnsi="Wingdings" w:hint="default"/>
      </w:rPr>
    </w:lvl>
    <w:lvl w:ilvl="3" w:tplc="6458EA74" w:tentative="1">
      <w:start w:val="1"/>
      <w:numFmt w:val="bullet"/>
      <w:lvlText w:val=""/>
      <w:lvlJc w:val="left"/>
      <w:pPr>
        <w:ind w:left="2880" w:hanging="360"/>
      </w:pPr>
      <w:rPr>
        <w:rFonts w:ascii="Symbol" w:hAnsi="Symbol" w:hint="default"/>
      </w:rPr>
    </w:lvl>
    <w:lvl w:ilvl="4" w:tplc="05CCE456" w:tentative="1">
      <w:start w:val="1"/>
      <w:numFmt w:val="bullet"/>
      <w:lvlText w:val="o"/>
      <w:lvlJc w:val="left"/>
      <w:pPr>
        <w:ind w:left="3600" w:hanging="360"/>
      </w:pPr>
      <w:rPr>
        <w:rFonts w:ascii="Courier New" w:hAnsi="Courier New" w:cs="Courier New" w:hint="default"/>
      </w:rPr>
    </w:lvl>
    <w:lvl w:ilvl="5" w:tplc="453A4232" w:tentative="1">
      <w:start w:val="1"/>
      <w:numFmt w:val="bullet"/>
      <w:lvlText w:val=""/>
      <w:lvlJc w:val="left"/>
      <w:pPr>
        <w:ind w:left="4320" w:hanging="360"/>
      </w:pPr>
      <w:rPr>
        <w:rFonts w:ascii="Wingdings" w:hAnsi="Wingdings" w:hint="default"/>
      </w:rPr>
    </w:lvl>
    <w:lvl w:ilvl="6" w:tplc="D0201B78" w:tentative="1">
      <w:start w:val="1"/>
      <w:numFmt w:val="bullet"/>
      <w:lvlText w:val=""/>
      <w:lvlJc w:val="left"/>
      <w:pPr>
        <w:ind w:left="5040" w:hanging="360"/>
      </w:pPr>
      <w:rPr>
        <w:rFonts w:ascii="Symbol" w:hAnsi="Symbol" w:hint="default"/>
      </w:rPr>
    </w:lvl>
    <w:lvl w:ilvl="7" w:tplc="21587E4C" w:tentative="1">
      <w:start w:val="1"/>
      <w:numFmt w:val="bullet"/>
      <w:lvlText w:val="o"/>
      <w:lvlJc w:val="left"/>
      <w:pPr>
        <w:ind w:left="5760" w:hanging="360"/>
      </w:pPr>
      <w:rPr>
        <w:rFonts w:ascii="Courier New" w:hAnsi="Courier New" w:cs="Courier New" w:hint="default"/>
      </w:rPr>
    </w:lvl>
    <w:lvl w:ilvl="8" w:tplc="BB100E6A" w:tentative="1">
      <w:start w:val="1"/>
      <w:numFmt w:val="bullet"/>
      <w:lvlText w:val=""/>
      <w:lvlJc w:val="left"/>
      <w:pPr>
        <w:ind w:left="6480" w:hanging="360"/>
      </w:pPr>
      <w:rPr>
        <w:rFonts w:ascii="Wingdings" w:hAnsi="Wingdings" w:hint="default"/>
      </w:rPr>
    </w:lvl>
  </w:abstractNum>
  <w:abstractNum w:abstractNumId="23" w15:restartNumberingAfterBreak="0">
    <w:nsid w:val="689609CF"/>
    <w:multiLevelType w:val="hybridMultilevel"/>
    <w:tmpl w:val="FA3ED3E0"/>
    <w:lvl w:ilvl="0" w:tplc="F21E2E62">
      <w:start w:val="1"/>
      <w:numFmt w:val="bullet"/>
      <w:lvlText w:val=""/>
      <w:lvlJc w:val="left"/>
      <w:pPr>
        <w:tabs>
          <w:tab w:val="num" w:pos="720"/>
        </w:tabs>
        <w:ind w:left="720" w:hanging="360"/>
      </w:pPr>
      <w:rPr>
        <w:rFonts w:ascii="Symbol" w:hAnsi="Symbol" w:hint="default"/>
      </w:rPr>
    </w:lvl>
    <w:lvl w:ilvl="1" w:tplc="AD66CCFC" w:tentative="1">
      <w:start w:val="1"/>
      <w:numFmt w:val="bullet"/>
      <w:lvlText w:val="o"/>
      <w:lvlJc w:val="left"/>
      <w:pPr>
        <w:ind w:left="1440" w:hanging="360"/>
      </w:pPr>
      <w:rPr>
        <w:rFonts w:ascii="Courier New" w:hAnsi="Courier New" w:cs="Courier New" w:hint="default"/>
      </w:rPr>
    </w:lvl>
    <w:lvl w:ilvl="2" w:tplc="90CC5FD4" w:tentative="1">
      <w:start w:val="1"/>
      <w:numFmt w:val="bullet"/>
      <w:lvlText w:val=""/>
      <w:lvlJc w:val="left"/>
      <w:pPr>
        <w:ind w:left="2160" w:hanging="360"/>
      </w:pPr>
      <w:rPr>
        <w:rFonts w:ascii="Wingdings" w:hAnsi="Wingdings" w:hint="default"/>
      </w:rPr>
    </w:lvl>
    <w:lvl w:ilvl="3" w:tplc="C234DB6E" w:tentative="1">
      <w:start w:val="1"/>
      <w:numFmt w:val="bullet"/>
      <w:lvlText w:val=""/>
      <w:lvlJc w:val="left"/>
      <w:pPr>
        <w:ind w:left="2880" w:hanging="360"/>
      </w:pPr>
      <w:rPr>
        <w:rFonts w:ascii="Symbol" w:hAnsi="Symbol" w:hint="default"/>
      </w:rPr>
    </w:lvl>
    <w:lvl w:ilvl="4" w:tplc="85A827DC" w:tentative="1">
      <w:start w:val="1"/>
      <w:numFmt w:val="bullet"/>
      <w:lvlText w:val="o"/>
      <w:lvlJc w:val="left"/>
      <w:pPr>
        <w:ind w:left="3600" w:hanging="360"/>
      </w:pPr>
      <w:rPr>
        <w:rFonts w:ascii="Courier New" w:hAnsi="Courier New" w:cs="Courier New" w:hint="default"/>
      </w:rPr>
    </w:lvl>
    <w:lvl w:ilvl="5" w:tplc="A756323C" w:tentative="1">
      <w:start w:val="1"/>
      <w:numFmt w:val="bullet"/>
      <w:lvlText w:val=""/>
      <w:lvlJc w:val="left"/>
      <w:pPr>
        <w:ind w:left="4320" w:hanging="360"/>
      </w:pPr>
      <w:rPr>
        <w:rFonts w:ascii="Wingdings" w:hAnsi="Wingdings" w:hint="default"/>
      </w:rPr>
    </w:lvl>
    <w:lvl w:ilvl="6" w:tplc="B540F1E6" w:tentative="1">
      <w:start w:val="1"/>
      <w:numFmt w:val="bullet"/>
      <w:lvlText w:val=""/>
      <w:lvlJc w:val="left"/>
      <w:pPr>
        <w:ind w:left="5040" w:hanging="360"/>
      </w:pPr>
      <w:rPr>
        <w:rFonts w:ascii="Symbol" w:hAnsi="Symbol" w:hint="default"/>
      </w:rPr>
    </w:lvl>
    <w:lvl w:ilvl="7" w:tplc="927AE8B0" w:tentative="1">
      <w:start w:val="1"/>
      <w:numFmt w:val="bullet"/>
      <w:lvlText w:val="o"/>
      <w:lvlJc w:val="left"/>
      <w:pPr>
        <w:ind w:left="5760" w:hanging="360"/>
      </w:pPr>
      <w:rPr>
        <w:rFonts w:ascii="Courier New" w:hAnsi="Courier New" w:cs="Courier New" w:hint="default"/>
      </w:rPr>
    </w:lvl>
    <w:lvl w:ilvl="8" w:tplc="4A200790" w:tentative="1">
      <w:start w:val="1"/>
      <w:numFmt w:val="bullet"/>
      <w:lvlText w:val=""/>
      <w:lvlJc w:val="left"/>
      <w:pPr>
        <w:ind w:left="6480" w:hanging="360"/>
      </w:pPr>
      <w:rPr>
        <w:rFonts w:ascii="Wingdings" w:hAnsi="Wingdings" w:hint="default"/>
      </w:rPr>
    </w:lvl>
  </w:abstractNum>
  <w:abstractNum w:abstractNumId="24" w15:restartNumberingAfterBreak="0">
    <w:nsid w:val="6A620A86"/>
    <w:multiLevelType w:val="hybridMultilevel"/>
    <w:tmpl w:val="EA1842AC"/>
    <w:lvl w:ilvl="0" w:tplc="6C9AA896">
      <w:start w:val="1"/>
      <w:numFmt w:val="bullet"/>
      <w:lvlText w:val=""/>
      <w:lvlJc w:val="left"/>
      <w:pPr>
        <w:tabs>
          <w:tab w:val="num" w:pos="720"/>
        </w:tabs>
        <w:ind w:left="720" w:hanging="360"/>
      </w:pPr>
      <w:rPr>
        <w:rFonts w:ascii="Symbol" w:hAnsi="Symbol" w:hint="default"/>
      </w:rPr>
    </w:lvl>
    <w:lvl w:ilvl="1" w:tplc="278A3866">
      <w:start w:val="1"/>
      <w:numFmt w:val="bullet"/>
      <w:lvlText w:val="o"/>
      <w:lvlJc w:val="left"/>
      <w:pPr>
        <w:ind w:left="1440" w:hanging="360"/>
      </w:pPr>
      <w:rPr>
        <w:rFonts w:ascii="Courier New" w:hAnsi="Courier New" w:cs="Courier New" w:hint="default"/>
      </w:rPr>
    </w:lvl>
    <w:lvl w:ilvl="2" w:tplc="F042DC20" w:tentative="1">
      <w:start w:val="1"/>
      <w:numFmt w:val="bullet"/>
      <w:lvlText w:val=""/>
      <w:lvlJc w:val="left"/>
      <w:pPr>
        <w:ind w:left="2160" w:hanging="360"/>
      </w:pPr>
      <w:rPr>
        <w:rFonts w:ascii="Wingdings" w:hAnsi="Wingdings" w:hint="default"/>
      </w:rPr>
    </w:lvl>
    <w:lvl w:ilvl="3" w:tplc="36F26B32" w:tentative="1">
      <w:start w:val="1"/>
      <w:numFmt w:val="bullet"/>
      <w:lvlText w:val=""/>
      <w:lvlJc w:val="left"/>
      <w:pPr>
        <w:ind w:left="2880" w:hanging="360"/>
      </w:pPr>
      <w:rPr>
        <w:rFonts w:ascii="Symbol" w:hAnsi="Symbol" w:hint="default"/>
      </w:rPr>
    </w:lvl>
    <w:lvl w:ilvl="4" w:tplc="CA06DB04" w:tentative="1">
      <w:start w:val="1"/>
      <w:numFmt w:val="bullet"/>
      <w:lvlText w:val="o"/>
      <w:lvlJc w:val="left"/>
      <w:pPr>
        <w:ind w:left="3600" w:hanging="360"/>
      </w:pPr>
      <w:rPr>
        <w:rFonts w:ascii="Courier New" w:hAnsi="Courier New" w:cs="Courier New" w:hint="default"/>
      </w:rPr>
    </w:lvl>
    <w:lvl w:ilvl="5" w:tplc="B6D0E462" w:tentative="1">
      <w:start w:val="1"/>
      <w:numFmt w:val="bullet"/>
      <w:lvlText w:val=""/>
      <w:lvlJc w:val="left"/>
      <w:pPr>
        <w:ind w:left="4320" w:hanging="360"/>
      </w:pPr>
      <w:rPr>
        <w:rFonts w:ascii="Wingdings" w:hAnsi="Wingdings" w:hint="default"/>
      </w:rPr>
    </w:lvl>
    <w:lvl w:ilvl="6" w:tplc="38846796" w:tentative="1">
      <w:start w:val="1"/>
      <w:numFmt w:val="bullet"/>
      <w:lvlText w:val=""/>
      <w:lvlJc w:val="left"/>
      <w:pPr>
        <w:ind w:left="5040" w:hanging="360"/>
      </w:pPr>
      <w:rPr>
        <w:rFonts w:ascii="Symbol" w:hAnsi="Symbol" w:hint="default"/>
      </w:rPr>
    </w:lvl>
    <w:lvl w:ilvl="7" w:tplc="41085D3E" w:tentative="1">
      <w:start w:val="1"/>
      <w:numFmt w:val="bullet"/>
      <w:lvlText w:val="o"/>
      <w:lvlJc w:val="left"/>
      <w:pPr>
        <w:ind w:left="5760" w:hanging="360"/>
      </w:pPr>
      <w:rPr>
        <w:rFonts w:ascii="Courier New" w:hAnsi="Courier New" w:cs="Courier New" w:hint="default"/>
      </w:rPr>
    </w:lvl>
    <w:lvl w:ilvl="8" w:tplc="8772A3E0" w:tentative="1">
      <w:start w:val="1"/>
      <w:numFmt w:val="bullet"/>
      <w:lvlText w:val=""/>
      <w:lvlJc w:val="left"/>
      <w:pPr>
        <w:ind w:left="6480" w:hanging="360"/>
      </w:pPr>
      <w:rPr>
        <w:rFonts w:ascii="Wingdings" w:hAnsi="Wingdings" w:hint="default"/>
      </w:rPr>
    </w:lvl>
  </w:abstractNum>
  <w:abstractNum w:abstractNumId="25" w15:restartNumberingAfterBreak="0">
    <w:nsid w:val="6C721F67"/>
    <w:multiLevelType w:val="hybridMultilevel"/>
    <w:tmpl w:val="EA6E0824"/>
    <w:lvl w:ilvl="0" w:tplc="7B9C9B96">
      <w:start w:val="1"/>
      <w:numFmt w:val="bullet"/>
      <w:lvlText w:val=""/>
      <w:lvlJc w:val="left"/>
      <w:pPr>
        <w:tabs>
          <w:tab w:val="num" w:pos="720"/>
        </w:tabs>
        <w:ind w:left="720" w:hanging="360"/>
      </w:pPr>
      <w:rPr>
        <w:rFonts w:ascii="Symbol" w:hAnsi="Symbol" w:hint="default"/>
      </w:rPr>
    </w:lvl>
    <w:lvl w:ilvl="1" w:tplc="4FA27B1C" w:tentative="1">
      <w:start w:val="1"/>
      <w:numFmt w:val="bullet"/>
      <w:lvlText w:val="o"/>
      <w:lvlJc w:val="left"/>
      <w:pPr>
        <w:ind w:left="1440" w:hanging="360"/>
      </w:pPr>
      <w:rPr>
        <w:rFonts w:ascii="Courier New" w:hAnsi="Courier New" w:cs="Courier New" w:hint="default"/>
      </w:rPr>
    </w:lvl>
    <w:lvl w:ilvl="2" w:tplc="7542CEC0" w:tentative="1">
      <w:start w:val="1"/>
      <w:numFmt w:val="bullet"/>
      <w:lvlText w:val=""/>
      <w:lvlJc w:val="left"/>
      <w:pPr>
        <w:ind w:left="2160" w:hanging="360"/>
      </w:pPr>
      <w:rPr>
        <w:rFonts w:ascii="Wingdings" w:hAnsi="Wingdings" w:hint="default"/>
      </w:rPr>
    </w:lvl>
    <w:lvl w:ilvl="3" w:tplc="4CBA0742" w:tentative="1">
      <w:start w:val="1"/>
      <w:numFmt w:val="bullet"/>
      <w:lvlText w:val=""/>
      <w:lvlJc w:val="left"/>
      <w:pPr>
        <w:ind w:left="2880" w:hanging="360"/>
      </w:pPr>
      <w:rPr>
        <w:rFonts w:ascii="Symbol" w:hAnsi="Symbol" w:hint="default"/>
      </w:rPr>
    </w:lvl>
    <w:lvl w:ilvl="4" w:tplc="E6E80360" w:tentative="1">
      <w:start w:val="1"/>
      <w:numFmt w:val="bullet"/>
      <w:lvlText w:val="o"/>
      <w:lvlJc w:val="left"/>
      <w:pPr>
        <w:ind w:left="3600" w:hanging="360"/>
      </w:pPr>
      <w:rPr>
        <w:rFonts w:ascii="Courier New" w:hAnsi="Courier New" w:cs="Courier New" w:hint="default"/>
      </w:rPr>
    </w:lvl>
    <w:lvl w:ilvl="5" w:tplc="FB80E5AC" w:tentative="1">
      <w:start w:val="1"/>
      <w:numFmt w:val="bullet"/>
      <w:lvlText w:val=""/>
      <w:lvlJc w:val="left"/>
      <w:pPr>
        <w:ind w:left="4320" w:hanging="360"/>
      </w:pPr>
      <w:rPr>
        <w:rFonts w:ascii="Wingdings" w:hAnsi="Wingdings" w:hint="default"/>
      </w:rPr>
    </w:lvl>
    <w:lvl w:ilvl="6" w:tplc="A6046D30" w:tentative="1">
      <w:start w:val="1"/>
      <w:numFmt w:val="bullet"/>
      <w:lvlText w:val=""/>
      <w:lvlJc w:val="left"/>
      <w:pPr>
        <w:ind w:left="5040" w:hanging="360"/>
      </w:pPr>
      <w:rPr>
        <w:rFonts w:ascii="Symbol" w:hAnsi="Symbol" w:hint="default"/>
      </w:rPr>
    </w:lvl>
    <w:lvl w:ilvl="7" w:tplc="420C3B48" w:tentative="1">
      <w:start w:val="1"/>
      <w:numFmt w:val="bullet"/>
      <w:lvlText w:val="o"/>
      <w:lvlJc w:val="left"/>
      <w:pPr>
        <w:ind w:left="5760" w:hanging="360"/>
      </w:pPr>
      <w:rPr>
        <w:rFonts w:ascii="Courier New" w:hAnsi="Courier New" w:cs="Courier New" w:hint="default"/>
      </w:rPr>
    </w:lvl>
    <w:lvl w:ilvl="8" w:tplc="C3F075CA" w:tentative="1">
      <w:start w:val="1"/>
      <w:numFmt w:val="bullet"/>
      <w:lvlText w:val=""/>
      <w:lvlJc w:val="left"/>
      <w:pPr>
        <w:ind w:left="6480" w:hanging="360"/>
      </w:pPr>
      <w:rPr>
        <w:rFonts w:ascii="Wingdings" w:hAnsi="Wingdings" w:hint="default"/>
      </w:rPr>
    </w:lvl>
  </w:abstractNum>
  <w:abstractNum w:abstractNumId="26" w15:restartNumberingAfterBreak="0">
    <w:nsid w:val="6F194FDF"/>
    <w:multiLevelType w:val="hybridMultilevel"/>
    <w:tmpl w:val="C4B00B92"/>
    <w:lvl w:ilvl="0" w:tplc="D2720DEE">
      <w:start w:val="1"/>
      <w:numFmt w:val="bullet"/>
      <w:lvlText w:val=""/>
      <w:lvlJc w:val="left"/>
      <w:pPr>
        <w:tabs>
          <w:tab w:val="num" w:pos="720"/>
        </w:tabs>
        <w:ind w:left="720" w:hanging="360"/>
      </w:pPr>
      <w:rPr>
        <w:rFonts w:ascii="Symbol" w:hAnsi="Symbol" w:hint="default"/>
      </w:rPr>
    </w:lvl>
    <w:lvl w:ilvl="1" w:tplc="AF76CCB0" w:tentative="1">
      <w:start w:val="1"/>
      <w:numFmt w:val="bullet"/>
      <w:lvlText w:val="o"/>
      <w:lvlJc w:val="left"/>
      <w:pPr>
        <w:ind w:left="1440" w:hanging="360"/>
      </w:pPr>
      <w:rPr>
        <w:rFonts w:ascii="Courier New" w:hAnsi="Courier New" w:cs="Courier New" w:hint="default"/>
      </w:rPr>
    </w:lvl>
    <w:lvl w:ilvl="2" w:tplc="07BE5FD8" w:tentative="1">
      <w:start w:val="1"/>
      <w:numFmt w:val="bullet"/>
      <w:lvlText w:val=""/>
      <w:lvlJc w:val="left"/>
      <w:pPr>
        <w:ind w:left="2160" w:hanging="360"/>
      </w:pPr>
      <w:rPr>
        <w:rFonts w:ascii="Wingdings" w:hAnsi="Wingdings" w:hint="default"/>
      </w:rPr>
    </w:lvl>
    <w:lvl w:ilvl="3" w:tplc="4EDCAB6E" w:tentative="1">
      <w:start w:val="1"/>
      <w:numFmt w:val="bullet"/>
      <w:lvlText w:val=""/>
      <w:lvlJc w:val="left"/>
      <w:pPr>
        <w:ind w:left="2880" w:hanging="360"/>
      </w:pPr>
      <w:rPr>
        <w:rFonts w:ascii="Symbol" w:hAnsi="Symbol" w:hint="default"/>
      </w:rPr>
    </w:lvl>
    <w:lvl w:ilvl="4" w:tplc="09427FEE" w:tentative="1">
      <w:start w:val="1"/>
      <w:numFmt w:val="bullet"/>
      <w:lvlText w:val="o"/>
      <w:lvlJc w:val="left"/>
      <w:pPr>
        <w:ind w:left="3600" w:hanging="360"/>
      </w:pPr>
      <w:rPr>
        <w:rFonts w:ascii="Courier New" w:hAnsi="Courier New" w:cs="Courier New" w:hint="default"/>
      </w:rPr>
    </w:lvl>
    <w:lvl w:ilvl="5" w:tplc="7012EDE8" w:tentative="1">
      <w:start w:val="1"/>
      <w:numFmt w:val="bullet"/>
      <w:lvlText w:val=""/>
      <w:lvlJc w:val="left"/>
      <w:pPr>
        <w:ind w:left="4320" w:hanging="360"/>
      </w:pPr>
      <w:rPr>
        <w:rFonts w:ascii="Wingdings" w:hAnsi="Wingdings" w:hint="default"/>
      </w:rPr>
    </w:lvl>
    <w:lvl w:ilvl="6" w:tplc="97643DCA" w:tentative="1">
      <w:start w:val="1"/>
      <w:numFmt w:val="bullet"/>
      <w:lvlText w:val=""/>
      <w:lvlJc w:val="left"/>
      <w:pPr>
        <w:ind w:left="5040" w:hanging="360"/>
      </w:pPr>
      <w:rPr>
        <w:rFonts w:ascii="Symbol" w:hAnsi="Symbol" w:hint="default"/>
      </w:rPr>
    </w:lvl>
    <w:lvl w:ilvl="7" w:tplc="CB6EB068" w:tentative="1">
      <w:start w:val="1"/>
      <w:numFmt w:val="bullet"/>
      <w:lvlText w:val="o"/>
      <w:lvlJc w:val="left"/>
      <w:pPr>
        <w:ind w:left="5760" w:hanging="360"/>
      </w:pPr>
      <w:rPr>
        <w:rFonts w:ascii="Courier New" w:hAnsi="Courier New" w:cs="Courier New" w:hint="default"/>
      </w:rPr>
    </w:lvl>
    <w:lvl w:ilvl="8" w:tplc="F3967D0E" w:tentative="1">
      <w:start w:val="1"/>
      <w:numFmt w:val="bullet"/>
      <w:lvlText w:val=""/>
      <w:lvlJc w:val="left"/>
      <w:pPr>
        <w:ind w:left="6480" w:hanging="360"/>
      </w:pPr>
      <w:rPr>
        <w:rFonts w:ascii="Wingdings" w:hAnsi="Wingdings" w:hint="default"/>
      </w:rPr>
    </w:lvl>
  </w:abstractNum>
  <w:abstractNum w:abstractNumId="27" w15:restartNumberingAfterBreak="0">
    <w:nsid w:val="789A7077"/>
    <w:multiLevelType w:val="hybridMultilevel"/>
    <w:tmpl w:val="A6741878"/>
    <w:lvl w:ilvl="0" w:tplc="749E4056">
      <w:start w:val="1"/>
      <w:numFmt w:val="bullet"/>
      <w:lvlText w:val=""/>
      <w:lvlJc w:val="left"/>
      <w:pPr>
        <w:tabs>
          <w:tab w:val="num" w:pos="720"/>
        </w:tabs>
        <w:ind w:left="720" w:hanging="360"/>
      </w:pPr>
      <w:rPr>
        <w:rFonts w:ascii="Symbol" w:hAnsi="Symbol" w:hint="default"/>
      </w:rPr>
    </w:lvl>
    <w:lvl w:ilvl="1" w:tplc="B422FBAC" w:tentative="1">
      <w:start w:val="1"/>
      <w:numFmt w:val="bullet"/>
      <w:lvlText w:val="o"/>
      <w:lvlJc w:val="left"/>
      <w:pPr>
        <w:ind w:left="1440" w:hanging="360"/>
      </w:pPr>
      <w:rPr>
        <w:rFonts w:ascii="Courier New" w:hAnsi="Courier New" w:cs="Courier New" w:hint="default"/>
      </w:rPr>
    </w:lvl>
    <w:lvl w:ilvl="2" w:tplc="B59A6968" w:tentative="1">
      <w:start w:val="1"/>
      <w:numFmt w:val="bullet"/>
      <w:lvlText w:val=""/>
      <w:lvlJc w:val="left"/>
      <w:pPr>
        <w:ind w:left="2160" w:hanging="360"/>
      </w:pPr>
      <w:rPr>
        <w:rFonts w:ascii="Wingdings" w:hAnsi="Wingdings" w:hint="default"/>
      </w:rPr>
    </w:lvl>
    <w:lvl w:ilvl="3" w:tplc="1204969E" w:tentative="1">
      <w:start w:val="1"/>
      <w:numFmt w:val="bullet"/>
      <w:lvlText w:val=""/>
      <w:lvlJc w:val="left"/>
      <w:pPr>
        <w:ind w:left="2880" w:hanging="360"/>
      </w:pPr>
      <w:rPr>
        <w:rFonts w:ascii="Symbol" w:hAnsi="Symbol" w:hint="default"/>
      </w:rPr>
    </w:lvl>
    <w:lvl w:ilvl="4" w:tplc="CE4825C2" w:tentative="1">
      <w:start w:val="1"/>
      <w:numFmt w:val="bullet"/>
      <w:lvlText w:val="o"/>
      <w:lvlJc w:val="left"/>
      <w:pPr>
        <w:ind w:left="3600" w:hanging="360"/>
      </w:pPr>
      <w:rPr>
        <w:rFonts w:ascii="Courier New" w:hAnsi="Courier New" w:cs="Courier New" w:hint="default"/>
      </w:rPr>
    </w:lvl>
    <w:lvl w:ilvl="5" w:tplc="01BE2028" w:tentative="1">
      <w:start w:val="1"/>
      <w:numFmt w:val="bullet"/>
      <w:lvlText w:val=""/>
      <w:lvlJc w:val="left"/>
      <w:pPr>
        <w:ind w:left="4320" w:hanging="360"/>
      </w:pPr>
      <w:rPr>
        <w:rFonts w:ascii="Wingdings" w:hAnsi="Wingdings" w:hint="default"/>
      </w:rPr>
    </w:lvl>
    <w:lvl w:ilvl="6" w:tplc="0F965072" w:tentative="1">
      <w:start w:val="1"/>
      <w:numFmt w:val="bullet"/>
      <w:lvlText w:val=""/>
      <w:lvlJc w:val="left"/>
      <w:pPr>
        <w:ind w:left="5040" w:hanging="360"/>
      </w:pPr>
      <w:rPr>
        <w:rFonts w:ascii="Symbol" w:hAnsi="Symbol" w:hint="default"/>
      </w:rPr>
    </w:lvl>
    <w:lvl w:ilvl="7" w:tplc="8E62E2A4" w:tentative="1">
      <w:start w:val="1"/>
      <w:numFmt w:val="bullet"/>
      <w:lvlText w:val="o"/>
      <w:lvlJc w:val="left"/>
      <w:pPr>
        <w:ind w:left="5760" w:hanging="360"/>
      </w:pPr>
      <w:rPr>
        <w:rFonts w:ascii="Courier New" w:hAnsi="Courier New" w:cs="Courier New" w:hint="default"/>
      </w:rPr>
    </w:lvl>
    <w:lvl w:ilvl="8" w:tplc="58FC5718" w:tentative="1">
      <w:start w:val="1"/>
      <w:numFmt w:val="bullet"/>
      <w:lvlText w:val=""/>
      <w:lvlJc w:val="left"/>
      <w:pPr>
        <w:ind w:left="6480" w:hanging="360"/>
      </w:pPr>
      <w:rPr>
        <w:rFonts w:ascii="Wingdings" w:hAnsi="Wingdings" w:hint="default"/>
      </w:rPr>
    </w:lvl>
  </w:abstractNum>
  <w:abstractNum w:abstractNumId="28" w15:restartNumberingAfterBreak="0">
    <w:nsid w:val="7F232FD0"/>
    <w:multiLevelType w:val="hybridMultilevel"/>
    <w:tmpl w:val="13B450E6"/>
    <w:lvl w:ilvl="0" w:tplc="F4C6DCD0">
      <w:start w:val="1"/>
      <w:numFmt w:val="bullet"/>
      <w:lvlText w:val=""/>
      <w:lvlJc w:val="left"/>
      <w:pPr>
        <w:tabs>
          <w:tab w:val="num" w:pos="720"/>
        </w:tabs>
        <w:ind w:left="720" w:hanging="360"/>
      </w:pPr>
      <w:rPr>
        <w:rFonts w:ascii="Symbol" w:hAnsi="Symbol" w:hint="default"/>
      </w:rPr>
    </w:lvl>
    <w:lvl w:ilvl="1" w:tplc="A9DE1426" w:tentative="1">
      <w:start w:val="1"/>
      <w:numFmt w:val="bullet"/>
      <w:lvlText w:val="o"/>
      <w:lvlJc w:val="left"/>
      <w:pPr>
        <w:ind w:left="1440" w:hanging="360"/>
      </w:pPr>
      <w:rPr>
        <w:rFonts w:ascii="Courier New" w:hAnsi="Courier New" w:cs="Courier New" w:hint="default"/>
      </w:rPr>
    </w:lvl>
    <w:lvl w:ilvl="2" w:tplc="3E2443DC" w:tentative="1">
      <w:start w:val="1"/>
      <w:numFmt w:val="bullet"/>
      <w:lvlText w:val=""/>
      <w:lvlJc w:val="left"/>
      <w:pPr>
        <w:ind w:left="2160" w:hanging="360"/>
      </w:pPr>
      <w:rPr>
        <w:rFonts w:ascii="Wingdings" w:hAnsi="Wingdings" w:hint="default"/>
      </w:rPr>
    </w:lvl>
    <w:lvl w:ilvl="3" w:tplc="AA32DC8E" w:tentative="1">
      <w:start w:val="1"/>
      <w:numFmt w:val="bullet"/>
      <w:lvlText w:val=""/>
      <w:lvlJc w:val="left"/>
      <w:pPr>
        <w:ind w:left="2880" w:hanging="360"/>
      </w:pPr>
      <w:rPr>
        <w:rFonts w:ascii="Symbol" w:hAnsi="Symbol" w:hint="default"/>
      </w:rPr>
    </w:lvl>
    <w:lvl w:ilvl="4" w:tplc="AECEC5C6" w:tentative="1">
      <w:start w:val="1"/>
      <w:numFmt w:val="bullet"/>
      <w:lvlText w:val="o"/>
      <w:lvlJc w:val="left"/>
      <w:pPr>
        <w:ind w:left="3600" w:hanging="360"/>
      </w:pPr>
      <w:rPr>
        <w:rFonts w:ascii="Courier New" w:hAnsi="Courier New" w:cs="Courier New" w:hint="default"/>
      </w:rPr>
    </w:lvl>
    <w:lvl w:ilvl="5" w:tplc="ED5A41B0" w:tentative="1">
      <w:start w:val="1"/>
      <w:numFmt w:val="bullet"/>
      <w:lvlText w:val=""/>
      <w:lvlJc w:val="left"/>
      <w:pPr>
        <w:ind w:left="4320" w:hanging="360"/>
      </w:pPr>
      <w:rPr>
        <w:rFonts w:ascii="Wingdings" w:hAnsi="Wingdings" w:hint="default"/>
      </w:rPr>
    </w:lvl>
    <w:lvl w:ilvl="6" w:tplc="8D58CA34" w:tentative="1">
      <w:start w:val="1"/>
      <w:numFmt w:val="bullet"/>
      <w:lvlText w:val=""/>
      <w:lvlJc w:val="left"/>
      <w:pPr>
        <w:ind w:left="5040" w:hanging="360"/>
      </w:pPr>
      <w:rPr>
        <w:rFonts w:ascii="Symbol" w:hAnsi="Symbol" w:hint="default"/>
      </w:rPr>
    </w:lvl>
    <w:lvl w:ilvl="7" w:tplc="DEB4210A" w:tentative="1">
      <w:start w:val="1"/>
      <w:numFmt w:val="bullet"/>
      <w:lvlText w:val="o"/>
      <w:lvlJc w:val="left"/>
      <w:pPr>
        <w:ind w:left="5760" w:hanging="360"/>
      </w:pPr>
      <w:rPr>
        <w:rFonts w:ascii="Courier New" w:hAnsi="Courier New" w:cs="Courier New" w:hint="default"/>
      </w:rPr>
    </w:lvl>
    <w:lvl w:ilvl="8" w:tplc="C8060828"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9"/>
  </w:num>
  <w:num w:numId="4">
    <w:abstractNumId w:val="12"/>
  </w:num>
  <w:num w:numId="5">
    <w:abstractNumId w:val="27"/>
  </w:num>
  <w:num w:numId="6">
    <w:abstractNumId w:val="17"/>
  </w:num>
  <w:num w:numId="7">
    <w:abstractNumId w:val="1"/>
  </w:num>
  <w:num w:numId="8">
    <w:abstractNumId w:val="4"/>
  </w:num>
  <w:num w:numId="9">
    <w:abstractNumId w:val="16"/>
  </w:num>
  <w:num w:numId="10">
    <w:abstractNumId w:val="0"/>
  </w:num>
  <w:num w:numId="11">
    <w:abstractNumId w:val="22"/>
  </w:num>
  <w:num w:numId="12">
    <w:abstractNumId w:val="7"/>
  </w:num>
  <w:num w:numId="13">
    <w:abstractNumId w:val="3"/>
  </w:num>
  <w:num w:numId="14">
    <w:abstractNumId w:val="28"/>
  </w:num>
  <w:num w:numId="15">
    <w:abstractNumId w:val="11"/>
  </w:num>
  <w:num w:numId="16">
    <w:abstractNumId w:val="24"/>
  </w:num>
  <w:num w:numId="17">
    <w:abstractNumId w:val="5"/>
  </w:num>
  <w:num w:numId="18">
    <w:abstractNumId w:val="14"/>
  </w:num>
  <w:num w:numId="19">
    <w:abstractNumId w:val="23"/>
  </w:num>
  <w:num w:numId="20">
    <w:abstractNumId w:val="8"/>
  </w:num>
  <w:num w:numId="21">
    <w:abstractNumId w:val="20"/>
  </w:num>
  <w:num w:numId="22">
    <w:abstractNumId w:val="18"/>
  </w:num>
  <w:num w:numId="23">
    <w:abstractNumId w:val="13"/>
  </w:num>
  <w:num w:numId="24">
    <w:abstractNumId w:val="2"/>
  </w:num>
  <w:num w:numId="25">
    <w:abstractNumId w:val="21"/>
  </w:num>
  <w:num w:numId="26">
    <w:abstractNumId w:val="19"/>
  </w:num>
  <w:num w:numId="27">
    <w:abstractNumId w:val="10"/>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D8"/>
    <w:rsid w:val="00000A70"/>
    <w:rsid w:val="00002411"/>
    <w:rsid w:val="000032B8"/>
    <w:rsid w:val="00003B06"/>
    <w:rsid w:val="000054B9"/>
    <w:rsid w:val="00007461"/>
    <w:rsid w:val="0001117E"/>
    <w:rsid w:val="0001125F"/>
    <w:rsid w:val="0001338E"/>
    <w:rsid w:val="000135CB"/>
    <w:rsid w:val="00013D24"/>
    <w:rsid w:val="00014AF0"/>
    <w:rsid w:val="000155D6"/>
    <w:rsid w:val="00015D4E"/>
    <w:rsid w:val="00017F90"/>
    <w:rsid w:val="00020C1E"/>
    <w:rsid w:val="00020E9B"/>
    <w:rsid w:val="000234B6"/>
    <w:rsid w:val="000236C1"/>
    <w:rsid w:val="000236EC"/>
    <w:rsid w:val="0002413D"/>
    <w:rsid w:val="000249F2"/>
    <w:rsid w:val="00026300"/>
    <w:rsid w:val="00026A53"/>
    <w:rsid w:val="00027E81"/>
    <w:rsid w:val="00030AD8"/>
    <w:rsid w:val="0003107A"/>
    <w:rsid w:val="00031C95"/>
    <w:rsid w:val="000330D4"/>
    <w:rsid w:val="000337B5"/>
    <w:rsid w:val="0003572D"/>
    <w:rsid w:val="00035DB0"/>
    <w:rsid w:val="00037088"/>
    <w:rsid w:val="000400D5"/>
    <w:rsid w:val="00042611"/>
    <w:rsid w:val="00043B84"/>
    <w:rsid w:val="0004512B"/>
    <w:rsid w:val="000463F0"/>
    <w:rsid w:val="00046BDA"/>
    <w:rsid w:val="0004762E"/>
    <w:rsid w:val="000532BD"/>
    <w:rsid w:val="000539DD"/>
    <w:rsid w:val="00055C12"/>
    <w:rsid w:val="000608B0"/>
    <w:rsid w:val="0006104C"/>
    <w:rsid w:val="00064BF2"/>
    <w:rsid w:val="000667BA"/>
    <w:rsid w:val="000676A7"/>
    <w:rsid w:val="00073914"/>
    <w:rsid w:val="00074236"/>
    <w:rsid w:val="000746BD"/>
    <w:rsid w:val="0007509D"/>
    <w:rsid w:val="00076D7D"/>
    <w:rsid w:val="00080D95"/>
    <w:rsid w:val="00082F26"/>
    <w:rsid w:val="00090E6B"/>
    <w:rsid w:val="00091B2C"/>
    <w:rsid w:val="00092670"/>
    <w:rsid w:val="00092ABC"/>
    <w:rsid w:val="00094F97"/>
    <w:rsid w:val="0009642B"/>
    <w:rsid w:val="00097AAF"/>
    <w:rsid w:val="00097D13"/>
    <w:rsid w:val="000A0E21"/>
    <w:rsid w:val="000A178F"/>
    <w:rsid w:val="000A4578"/>
    <w:rsid w:val="000A4893"/>
    <w:rsid w:val="000A54E0"/>
    <w:rsid w:val="000A72C4"/>
    <w:rsid w:val="000B1486"/>
    <w:rsid w:val="000B16E3"/>
    <w:rsid w:val="000B3C30"/>
    <w:rsid w:val="000B3E61"/>
    <w:rsid w:val="000B54AF"/>
    <w:rsid w:val="000B5D73"/>
    <w:rsid w:val="000B6090"/>
    <w:rsid w:val="000B6FEE"/>
    <w:rsid w:val="000C12C4"/>
    <w:rsid w:val="000C1F1A"/>
    <w:rsid w:val="000C3598"/>
    <w:rsid w:val="000C49DA"/>
    <w:rsid w:val="000C4B3D"/>
    <w:rsid w:val="000C6DC1"/>
    <w:rsid w:val="000C6E20"/>
    <w:rsid w:val="000C6F98"/>
    <w:rsid w:val="000C76D7"/>
    <w:rsid w:val="000C7F1D"/>
    <w:rsid w:val="000D2EBA"/>
    <w:rsid w:val="000D32A1"/>
    <w:rsid w:val="000D3725"/>
    <w:rsid w:val="000D46E5"/>
    <w:rsid w:val="000D769C"/>
    <w:rsid w:val="000E1976"/>
    <w:rsid w:val="000E1D35"/>
    <w:rsid w:val="000E20F1"/>
    <w:rsid w:val="000E5B20"/>
    <w:rsid w:val="000E7C14"/>
    <w:rsid w:val="000F094C"/>
    <w:rsid w:val="000F18A2"/>
    <w:rsid w:val="000F2A7F"/>
    <w:rsid w:val="000F3BA8"/>
    <w:rsid w:val="000F3DBD"/>
    <w:rsid w:val="000F5843"/>
    <w:rsid w:val="000F6A06"/>
    <w:rsid w:val="0010154D"/>
    <w:rsid w:val="001015B9"/>
    <w:rsid w:val="00102D3F"/>
    <w:rsid w:val="00102EC7"/>
    <w:rsid w:val="0010347D"/>
    <w:rsid w:val="00105AA5"/>
    <w:rsid w:val="00110F8C"/>
    <w:rsid w:val="0011274A"/>
    <w:rsid w:val="00113522"/>
    <w:rsid w:val="0011378D"/>
    <w:rsid w:val="00115EE9"/>
    <w:rsid w:val="001169F9"/>
    <w:rsid w:val="00120797"/>
    <w:rsid w:val="0012261F"/>
    <w:rsid w:val="0012371B"/>
    <w:rsid w:val="001245C8"/>
    <w:rsid w:val="00124653"/>
    <w:rsid w:val="001247C5"/>
    <w:rsid w:val="00125EE4"/>
    <w:rsid w:val="0012717B"/>
    <w:rsid w:val="00127893"/>
    <w:rsid w:val="001312BB"/>
    <w:rsid w:val="00135BB6"/>
    <w:rsid w:val="00137D90"/>
    <w:rsid w:val="00141FB6"/>
    <w:rsid w:val="00142F8E"/>
    <w:rsid w:val="00143C8B"/>
    <w:rsid w:val="00147530"/>
    <w:rsid w:val="0015331F"/>
    <w:rsid w:val="00156AB2"/>
    <w:rsid w:val="00157B9E"/>
    <w:rsid w:val="00157E5C"/>
    <w:rsid w:val="00160402"/>
    <w:rsid w:val="00160571"/>
    <w:rsid w:val="00161E93"/>
    <w:rsid w:val="00162C7A"/>
    <w:rsid w:val="00162DAE"/>
    <w:rsid w:val="001639C5"/>
    <w:rsid w:val="00163E45"/>
    <w:rsid w:val="001664C2"/>
    <w:rsid w:val="00167EF2"/>
    <w:rsid w:val="00170EC8"/>
    <w:rsid w:val="00171497"/>
    <w:rsid w:val="00171BF2"/>
    <w:rsid w:val="00172050"/>
    <w:rsid w:val="0017347B"/>
    <w:rsid w:val="00173FD2"/>
    <w:rsid w:val="001758D7"/>
    <w:rsid w:val="0017725B"/>
    <w:rsid w:val="0018050C"/>
    <w:rsid w:val="0018117F"/>
    <w:rsid w:val="001824ED"/>
    <w:rsid w:val="00182EBF"/>
    <w:rsid w:val="00183262"/>
    <w:rsid w:val="00184B03"/>
    <w:rsid w:val="00185C59"/>
    <w:rsid w:val="00187C1B"/>
    <w:rsid w:val="001908AC"/>
    <w:rsid w:val="00190CFB"/>
    <w:rsid w:val="00191DBF"/>
    <w:rsid w:val="0019457A"/>
    <w:rsid w:val="00195257"/>
    <w:rsid w:val="00195388"/>
    <w:rsid w:val="0019539E"/>
    <w:rsid w:val="00195CB4"/>
    <w:rsid w:val="001968BC"/>
    <w:rsid w:val="001A0739"/>
    <w:rsid w:val="001A0F00"/>
    <w:rsid w:val="001A2BDD"/>
    <w:rsid w:val="001A3DDF"/>
    <w:rsid w:val="001A4310"/>
    <w:rsid w:val="001B053A"/>
    <w:rsid w:val="001B26D8"/>
    <w:rsid w:val="001B33AD"/>
    <w:rsid w:val="001B3BFA"/>
    <w:rsid w:val="001B61EF"/>
    <w:rsid w:val="001B75B8"/>
    <w:rsid w:val="001C1230"/>
    <w:rsid w:val="001C1D7E"/>
    <w:rsid w:val="001C60B5"/>
    <w:rsid w:val="001C61B0"/>
    <w:rsid w:val="001C6722"/>
    <w:rsid w:val="001C7957"/>
    <w:rsid w:val="001C7DB8"/>
    <w:rsid w:val="001C7EA8"/>
    <w:rsid w:val="001D1711"/>
    <w:rsid w:val="001D1D87"/>
    <w:rsid w:val="001D2A01"/>
    <w:rsid w:val="001D2EEA"/>
    <w:rsid w:val="001D2EF6"/>
    <w:rsid w:val="001D37A8"/>
    <w:rsid w:val="001D462E"/>
    <w:rsid w:val="001E2CAD"/>
    <w:rsid w:val="001E34DB"/>
    <w:rsid w:val="001E37CD"/>
    <w:rsid w:val="001E4070"/>
    <w:rsid w:val="001E6422"/>
    <w:rsid w:val="001E655E"/>
    <w:rsid w:val="001F38DB"/>
    <w:rsid w:val="001F3CB8"/>
    <w:rsid w:val="001F4F4A"/>
    <w:rsid w:val="001F6B91"/>
    <w:rsid w:val="001F703C"/>
    <w:rsid w:val="00200B9E"/>
    <w:rsid w:val="00200BF5"/>
    <w:rsid w:val="002010D1"/>
    <w:rsid w:val="00201338"/>
    <w:rsid w:val="0020775D"/>
    <w:rsid w:val="00207FAA"/>
    <w:rsid w:val="002110FC"/>
    <w:rsid w:val="002116DD"/>
    <w:rsid w:val="0021383D"/>
    <w:rsid w:val="002164E0"/>
    <w:rsid w:val="00216BBA"/>
    <w:rsid w:val="00216E12"/>
    <w:rsid w:val="00217466"/>
    <w:rsid w:val="0021751D"/>
    <w:rsid w:val="00217C49"/>
    <w:rsid w:val="0022177D"/>
    <w:rsid w:val="00221E34"/>
    <w:rsid w:val="002240E4"/>
    <w:rsid w:val="00224C37"/>
    <w:rsid w:val="00226915"/>
    <w:rsid w:val="00227EC1"/>
    <w:rsid w:val="002301F5"/>
    <w:rsid w:val="002304DF"/>
    <w:rsid w:val="0023341D"/>
    <w:rsid w:val="002338DA"/>
    <w:rsid w:val="00233D66"/>
    <w:rsid w:val="00233FDB"/>
    <w:rsid w:val="00234F58"/>
    <w:rsid w:val="0023507D"/>
    <w:rsid w:val="0024077A"/>
    <w:rsid w:val="00241EC1"/>
    <w:rsid w:val="002431DA"/>
    <w:rsid w:val="00243B82"/>
    <w:rsid w:val="00243E68"/>
    <w:rsid w:val="0024691D"/>
    <w:rsid w:val="00246F2E"/>
    <w:rsid w:val="002479B1"/>
    <w:rsid w:val="00247D27"/>
    <w:rsid w:val="00250A50"/>
    <w:rsid w:val="00251ED5"/>
    <w:rsid w:val="002522C0"/>
    <w:rsid w:val="00253186"/>
    <w:rsid w:val="00255EB6"/>
    <w:rsid w:val="00257429"/>
    <w:rsid w:val="00260149"/>
    <w:rsid w:val="00260FA4"/>
    <w:rsid w:val="00261183"/>
    <w:rsid w:val="00261CCD"/>
    <w:rsid w:val="00262A66"/>
    <w:rsid w:val="00263140"/>
    <w:rsid w:val="002631C8"/>
    <w:rsid w:val="002638A3"/>
    <w:rsid w:val="00265133"/>
    <w:rsid w:val="00265A23"/>
    <w:rsid w:val="00266638"/>
    <w:rsid w:val="00267841"/>
    <w:rsid w:val="002710C3"/>
    <w:rsid w:val="002734D6"/>
    <w:rsid w:val="00274C45"/>
    <w:rsid w:val="00275109"/>
    <w:rsid w:val="00275BEE"/>
    <w:rsid w:val="002761F2"/>
    <w:rsid w:val="00277434"/>
    <w:rsid w:val="00277BB5"/>
    <w:rsid w:val="00280123"/>
    <w:rsid w:val="00281343"/>
    <w:rsid w:val="00281883"/>
    <w:rsid w:val="002874E3"/>
    <w:rsid w:val="00287656"/>
    <w:rsid w:val="00291518"/>
    <w:rsid w:val="00296FF0"/>
    <w:rsid w:val="002A17C0"/>
    <w:rsid w:val="002A2A69"/>
    <w:rsid w:val="002A48DF"/>
    <w:rsid w:val="002A5A84"/>
    <w:rsid w:val="002A6543"/>
    <w:rsid w:val="002A6E6F"/>
    <w:rsid w:val="002A7313"/>
    <w:rsid w:val="002A74E4"/>
    <w:rsid w:val="002A7CFE"/>
    <w:rsid w:val="002B26DD"/>
    <w:rsid w:val="002B2870"/>
    <w:rsid w:val="002B2F1F"/>
    <w:rsid w:val="002B391B"/>
    <w:rsid w:val="002B3F85"/>
    <w:rsid w:val="002B4D4A"/>
    <w:rsid w:val="002B5B42"/>
    <w:rsid w:val="002B7BA7"/>
    <w:rsid w:val="002C1C17"/>
    <w:rsid w:val="002C3203"/>
    <w:rsid w:val="002C3B07"/>
    <w:rsid w:val="002C4618"/>
    <w:rsid w:val="002C532B"/>
    <w:rsid w:val="002C5713"/>
    <w:rsid w:val="002C6CA9"/>
    <w:rsid w:val="002D05CC"/>
    <w:rsid w:val="002D2054"/>
    <w:rsid w:val="002D305A"/>
    <w:rsid w:val="002D499D"/>
    <w:rsid w:val="002D50FF"/>
    <w:rsid w:val="002D7925"/>
    <w:rsid w:val="002D7996"/>
    <w:rsid w:val="002E1034"/>
    <w:rsid w:val="002E21B8"/>
    <w:rsid w:val="002E7DF9"/>
    <w:rsid w:val="002F097B"/>
    <w:rsid w:val="002F24F0"/>
    <w:rsid w:val="002F3111"/>
    <w:rsid w:val="002F3339"/>
    <w:rsid w:val="002F4AEC"/>
    <w:rsid w:val="002F795D"/>
    <w:rsid w:val="00300823"/>
    <w:rsid w:val="00300D7F"/>
    <w:rsid w:val="00301638"/>
    <w:rsid w:val="00303B0C"/>
    <w:rsid w:val="0030459C"/>
    <w:rsid w:val="00304665"/>
    <w:rsid w:val="00304CAD"/>
    <w:rsid w:val="00306346"/>
    <w:rsid w:val="003103F3"/>
    <w:rsid w:val="00313DFE"/>
    <w:rsid w:val="003143B2"/>
    <w:rsid w:val="00314821"/>
    <w:rsid w:val="0031483F"/>
    <w:rsid w:val="0031741B"/>
    <w:rsid w:val="00321337"/>
    <w:rsid w:val="00321F2F"/>
    <w:rsid w:val="00322FE6"/>
    <w:rsid w:val="003237F6"/>
    <w:rsid w:val="00324048"/>
    <w:rsid w:val="00324077"/>
    <w:rsid w:val="0032453B"/>
    <w:rsid w:val="00324868"/>
    <w:rsid w:val="003305F5"/>
    <w:rsid w:val="00333930"/>
    <w:rsid w:val="00334069"/>
    <w:rsid w:val="00334626"/>
    <w:rsid w:val="00336BA4"/>
    <w:rsid w:val="00336C7A"/>
    <w:rsid w:val="00337392"/>
    <w:rsid w:val="00337659"/>
    <w:rsid w:val="00340982"/>
    <w:rsid w:val="003426BC"/>
    <w:rsid w:val="003427C9"/>
    <w:rsid w:val="00343A92"/>
    <w:rsid w:val="00344530"/>
    <w:rsid w:val="003446DC"/>
    <w:rsid w:val="00346034"/>
    <w:rsid w:val="00347B4A"/>
    <w:rsid w:val="00347EEF"/>
    <w:rsid w:val="003500C3"/>
    <w:rsid w:val="003523BD"/>
    <w:rsid w:val="00352681"/>
    <w:rsid w:val="003536AA"/>
    <w:rsid w:val="003544CE"/>
    <w:rsid w:val="00355A98"/>
    <w:rsid w:val="00355D7E"/>
    <w:rsid w:val="00357CA1"/>
    <w:rsid w:val="00361FE9"/>
    <w:rsid w:val="003624F2"/>
    <w:rsid w:val="00362887"/>
    <w:rsid w:val="00363854"/>
    <w:rsid w:val="00364315"/>
    <w:rsid w:val="003643E2"/>
    <w:rsid w:val="00367229"/>
    <w:rsid w:val="00370155"/>
    <w:rsid w:val="00370C03"/>
    <w:rsid w:val="003712D5"/>
    <w:rsid w:val="003747DF"/>
    <w:rsid w:val="00375497"/>
    <w:rsid w:val="00377E3D"/>
    <w:rsid w:val="003831C9"/>
    <w:rsid w:val="00384567"/>
    <w:rsid w:val="003847E8"/>
    <w:rsid w:val="00387247"/>
    <w:rsid w:val="0038731D"/>
    <w:rsid w:val="00387B60"/>
    <w:rsid w:val="00390098"/>
    <w:rsid w:val="00390D47"/>
    <w:rsid w:val="00392DA1"/>
    <w:rsid w:val="00393718"/>
    <w:rsid w:val="003967DB"/>
    <w:rsid w:val="0039680E"/>
    <w:rsid w:val="003A0296"/>
    <w:rsid w:val="003A0A90"/>
    <w:rsid w:val="003A10BC"/>
    <w:rsid w:val="003A5976"/>
    <w:rsid w:val="003A5C32"/>
    <w:rsid w:val="003A5E12"/>
    <w:rsid w:val="003B1501"/>
    <w:rsid w:val="003B185E"/>
    <w:rsid w:val="003B198A"/>
    <w:rsid w:val="003B1CA3"/>
    <w:rsid w:val="003B1ED9"/>
    <w:rsid w:val="003B2891"/>
    <w:rsid w:val="003B3DF3"/>
    <w:rsid w:val="003B461F"/>
    <w:rsid w:val="003B48E2"/>
    <w:rsid w:val="003B4FA1"/>
    <w:rsid w:val="003B5BAD"/>
    <w:rsid w:val="003B619C"/>
    <w:rsid w:val="003B66B6"/>
    <w:rsid w:val="003B736C"/>
    <w:rsid w:val="003B7984"/>
    <w:rsid w:val="003B7AF6"/>
    <w:rsid w:val="003C0411"/>
    <w:rsid w:val="003C1871"/>
    <w:rsid w:val="003C1C55"/>
    <w:rsid w:val="003C25EA"/>
    <w:rsid w:val="003C36FD"/>
    <w:rsid w:val="003C3F74"/>
    <w:rsid w:val="003C664C"/>
    <w:rsid w:val="003D726D"/>
    <w:rsid w:val="003E0100"/>
    <w:rsid w:val="003E0875"/>
    <w:rsid w:val="003E0BB8"/>
    <w:rsid w:val="003E6CB0"/>
    <w:rsid w:val="003E7A63"/>
    <w:rsid w:val="003F1F5E"/>
    <w:rsid w:val="003F286A"/>
    <w:rsid w:val="003F5D45"/>
    <w:rsid w:val="003F77F8"/>
    <w:rsid w:val="00400ACD"/>
    <w:rsid w:val="00403336"/>
    <w:rsid w:val="00403B15"/>
    <w:rsid w:val="00403E8A"/>
    <w:rsid w:val="00404C06"/>
    <w:rsid w:val="004101E4"/>
    <w:rsid w:val="00410661"/>
    <w:rsid w:val="004108C3"/>
    <w:rsid w:val="00410B33"/>
    <w:rsid w:val="004120CC"/>
    <w:rsid w:val="00412ED2"/>
    <w:rsid w:val="00412F0F"/>
    <w:rsid w:val="004134CE"/>
    <w:rsid w:val="004136A8"/>
    <w:rsid w:val="00415139"/>
    <w:rsid w:val="004166BB"/>
    <w:rsid w:val="004174CD"/>
    <w:rsid w:val="004207AE"/>
    <w:rsid w:val="004241AA"/>
    <w:rsid w:val="0042422E"/>
    <w:rsid w:val="00424469"/>
    <w:rsid w:val="0043190E"/>
    <w:rsid w:val="004324E9"/>
    <w:rsid w:val="004350F3"/>
    <w:rsid w:val="00436980"/>
    <w:rsid w:val="00441016"/>
    <w:rsid w:val="00441F2F"/>
    <w:rsid w:val="0044228B"/>
    <w:rsid w:val="004440AE"/>
    <w:rsid w:val="004457A0"/>
    <w:rsid w:val="00447018"/>
    <w:rsid w:val="00450561"/>
    <w:rsid w:val="00450A40"/>
    <w:rsid w:val="00451D7C"/>
    <w:rsid w:val="00452FC3"/>
    <w:rsid w:val="00455936"/>
    <w:rsid w:val="00455ACE"/>
    <w:rsid w:val="004605EF"/>
    <w:rsid w:val="004610B1"/>
    <w:rsid w:val="00461B69"/>
    <w:rsid w:val="00462B3D"/>
    <w:rsid w:val="00466D06"/>
    <w:rsid w:val="0047142F"/>
    <w:rsid w:val="00471CDA"/>
    <w:rsid w:val="00471DCD"/>
    <w:rsid w:val="0047459E"/>
    <w:rsid w:val="00474927"/>
    <w:rsid w:val="00475913"/>
    <w:rsid w:val="00476472"/>
    <w:rsid w:val="00480080"/>
    <w:rsid w:val="0048010A"/>
    <w:rsid w:val="004824A7"/>
    <w:rsid w:val="00483AF0"/>
    <w:rsid w:val="00484167"/>
    <w:rsid w:val="00487A71"/>
    <w:rsid w:val="00487F6A"/>
    <w:rsid w:val="00492211"/>
    <w:rsid w:val="00492325"/>
    <w:rsid w:val="00492A6D"/>
    <w:rsid w:val="00494303"/>
    <w:rsid w:val="0049682B"/>
    <w:rsid w:val="004A03F7"/>
    <w:rsid w:val="004A081C"/>
    <w:rsid w:val="004A123F"/>
    <w:rsid w:val="004A2172"/>
    <w:rsid w:val="004A406D"/>
    <w:rsid w:val="004B1246"/>
    <w:rsid w:val="004B138F"/>
    <w:rsid w:val="004B1842"/>
    <w:rsid w:val="004B412A"/>
    <w:rsid w:val="004B4158"/>
    <w:rsid w:val="004B423E"/>
    <w:rsid w:val="004B576C"/>
    <w:rsid w:val="004B772A"/>
    <w:rsid w:val="004C1F7D"/>
    <w:rsid w:val="004C302F"/>
    <w:rsid w:val="004C36BA"/>
    <w:rsid w:val="004C4609"/>
    <w:rsid w:val="004C4B8A"/>
    <w:rsid w:val="004C52EF"/>
    <w:rsid w:val="004C5F34"/>
    <w:rsid w:val="004C600C"/>
    <w:rsid w:val="004C7888"/>
    <w:rsid w:val="004C7C68"/>
    <w:rsid w:val="004C7CB4"/>
    <w:rsid w:val="004D1AC9"/>
    <w:rsid w:val="004D27DE"/>
    <w:rsid w:val="004D3F41"/>
    <w:rsid w:val="004D5098"/>
    <w:rsid w:val="004D629C"/>
    <w:rsid w:val="004D6497"/>
    <w:rsid w:val="004E0E60"/>
    <w:rsid w:val="004E12A3"/>
    <w:rsid w:val="004E2492"/>
    <w:rsid w:val="004E3096"/>
    <w:rsid w:val="004E3BAC"/>
    <w:rsid w:val="004E47F2"/>
    <w:rsid w:val="004E4E2B"/>
    <w:rsid w:val="004E5D4F"/>
    <w:rsid w:val="004E5DEA"/>
    <w:rsid w:val="004E6639"/>
    <w:rsid w:val="004E6BAE"/>
    <w:rsid w:val="004F32AD"/>
    <w:rsid w:val="004F33AF"/>
    <w:rsid w:val="004F57CB"/>
    <w:rsid w:val="004F64F6"/>
    <w:rsid w:val="004F69C0"/>
    <w:rsid w:val="004F6E53"/>
    <w:rsid w:val="00500121"/>
    <w:rsid w:val="005017AC"/>
    <w:rsid w:val="00501E8A"/>
    <w:rsid w:val="00505121"/>
    <w:rsid w:val="005053B9"/>
    <w:rsid w:val="00505C04"/>
    <w:rsid w:val="00505F1B"/>
    <w:rsid w:val="0050613A"/>
    <w:rsid w:val="00506ADE"/>
    <w:rsid w:val="005073E8"/>
    <w:rsid w:val="00510503"/>
    <w:rsid w:val="0051324D"/>
    <w:rsid w:val="00514430"/>
    <w:rsid w:val="00514B72"/>
    <w:rsid w:val="00514DB1"/>
    <w:rsid w:val="00515466"/>
    <w:rsid w:val="005154F7"/>
    <w:rsid w:val="005159DE"/>
    <w:rsid w:val="00523B18"/>
    <w:rsid w:val="005269CE"/>
    <w:rsid w:val="005304B2"/>
    <w:rsid w:val="00532D9B"/>
    <w:rsid w:val="005336BD"/>
    <w:rsid w:val="00534A49"/>
    <w:rsid w:val="005363BB"/>
    <w:rsid w:val="0053791A"/>
    <w:rsid w:val="00541B98"/>
    <w:rsid w:val="00543374"/>
    <w:rsid w:val="00544A57"/>
    <w:rsid w:val="00545548"/>
    <w:rsid w:val="00546923"/>
    <w:rsid w:val="005473AF"/>
    <w:rsid w:val="00551CA6"/>
    <w:rsid w:val="00555034"/>
    <w:rsid w:val="005570D2"/>
    <w:rsid w:val="0056153F"/>
    <w:rsid w:val="00561B14"/>
    <w:rsid w:val="00562C87"/>
    <w:rsid w:val="005636BD"/>
    <w:rsid w:val="005657AA"/>
    <w:rsid w:val="005666D5"/>
    <w:rsid w:val="005669A7"/>
    <w:rsid w:val="005713CF"/>
    <w:rsid w:val="00571ABF"/>
    <w:rsid w:val="00571FE2"/>
    <w:rsid w:val="00573401"/>
    <w:rsid w:val="00576714"/>
    <w:rsid w:val="0057685A"/>
    <w:rsid w:val="00577B00"/>
    <w:rsid w:val="00577FD1"/>
    <w:rsid w:val="00580122"/>
    <w:rsid w:val="005847EF"/>
    <w:rsid w:val="005851E6"/>
    <w:rsid w:val="00585B37"/>
    <w:rsid w:val="005878B7"/>
    <w:rsid w:val="00590C00"/>
    <w:rsid w:val="00592C9A"/>
    <w:rsid w:val="00593DF8"/>
    <w:rsid w:val="00595745"/>
    <w:rsid w:val="00595A20"/>
    <w:rsid w:val="005A0E18"/>
    <w:rsid w:val="005A12A5"/>
    <w:rsid w:val="005A3790"/>
    <w:rsid w:val="005A3CCB"/>
    <w:rsid w:val="005A6D13"/>
    <w:rsid w:val="005A6FB6"/>
    <w:rsid w:val="005B031F"/>
    <w:rsid w:val="005B3298"/>
    <w:rsid w:val="005B3688"/>
    <w:rsid w:val="005B5516"/>
    <w:rsid w:val="005B5D2B"/>
    <w:rsid w:val="005B6EF4"/>
    <w:rsid w:val="005C1496"/>
    <w:rsid w:val="005C17C5"/>
    <w:rsid w:val="005C2B21"/>
    <w:rsid w:val="005C2C00"/>
    <w:rsid w:val="005C4C6F"/>
    <w:rsid w:val="005C5127"/>
    <w:rsid w:val="005C67F3"/>
    <w:rsid w:val="005C7CCB"/>
    <w:rsid w:val="005D0D32"/>
    <w:rsid w:val="005D1444"/>
    <w:rsid w:val="005D1D94"/>
    <w:rsid w:val="005D2934"/>
    <w:rsid w:val="005D4DAE"/>
    <w:rsid w:val="005D5B02"/>
    <w:rsid w:val="005D767D"/>
    <w:rsid w:val="005D76FD"/>
    <w:rsid w:val="005D77A1"/>
    <w:rsid w:val="005D7A30"/>
    <w:rsid w:val="005D7D3B"/>
    <w:rsid w:val="005E0367"/>
    <w:rsid w:val="005E0A85"/>
    <w:rsid w:val="005E1527"/>
    <w:rsid w:val="005E1999"/>
    <w:rsid w:val="005E232C"/>
    <w:rsid w:val="005E2B83"/>
    <w:rsid w:val="005E2C47"/>
    <w:rsid w:val="005E3BA0"/>
    <w:rsid w:val="005E4AEB"/>
    <w:rsid w:val="005E738F"/>
    <w:rsid w:val="005E788B"/>
    <w:rsid w:val="005F0811"/>
    <w:rsid w:val="005F120E"/>
    <w:rsid w:val="005F1519"/>
    <w:rsid w:val="005F2C4A"/>
    <w:rsid w:val="005F46C9"/>
    <w:rsid w:val="005F4862"/>
    <w:rsid w:val="005F5679"/>
    <w:rsid w:val="005F5FDF"/>
    <w:rsid w:val="005F6960"/>
    <w:rsid w:val="005F7000"/>
    <w:rsid w:val="005F7AAA"/>
    <w:rsid w:val="005F7CC5"/>
    <w:rsid w:val="00600BAA"/>
    <w:rsid w:val="006012DA"/>
    <w:rsid w:val="006036F9"/>
    <w:rsid w:val="00603B0F"/>
    <w:rsid w:val="00603BA7"/>
    <w:rsid w:val="006040E5"/>
    <w:rsid w:val="006049F5"/>
    <w:rsid w:val="00605F7B"/>
    <w:rsid w:val="00607E64"/>
    <w:rsid w:val="006106E9"/>
    <w:rsid w:val="0061159E"/>
    <w:rsid w:val="0061372B"/>
    <w:rsid w:val="00614633"/>
    <w:rsid w:val="00614BC8"/>
    <w:rsid w:val="00614E81"/>
    <w:rsid w:val="006151FB"/>
    <w:rsid w:val="00616AFD"/>
    <w:rsid w:val="00617411"/>
    <w:rsid w:val="00621667"/>
    <w:rsid w:val="00622A06"/>
    <w:rsid w:val="00623E34"/>
    <w:rsid w:val="006249CB"/>
    <w:rsid w:val="006272DD"/>
    <w:rsid w:val="00630466"/>
    <w:rsid w:val="00630963"/>
    <w:rsid w:val="00631897"/>
    <w:rsid w:val="00632928"/>
    <w:rsid w:val="00632BB6"/>
    <w:rsid w:val="006330DA"/>
    <w:rsid w:val="00633262"/>
    <w:rsid w:val="00633460"/>
    <w:rsid w:val="00633F4A"/>
    <w:rsid w:val="00634F88"/>
    <w:rsid w:val="006402E7"/>
    <w:rsid w:val="00640CB6"/>
    <w:rsid w:val="00641B42"/>
    <w:rsid w:val="0064415E"/>
    <w:rsid w:val="00645750"/>
    <w:rsid w:val="00650692"/>
    <w:rsid w:val="006508D3"/>
    <w:rsid w:val="00650AFA"/>
    <w:rsid w:val="00653546"/>
    <w:rsid w:val="00660EB3"/>
    <w:rsid w:val="0066204A"/>
    <w:rsid w:val="00662B77"/>
    <w:rsid w:val="00662D0E"/>
    <w:rsid w:val="00663265"/>
    <w:rsid w:val="0066345F"/>
    <w:rsid w:val="0066485B"/>
    <w:rsid w:val="0067027A"/>
    <w:rsid w:val="0067036E"/>
    <w:rsid w:val="00671693"/>
    <w:rsid w:val="0067299F"/>
    <w:rsid w:val="006757AA"/>
    <w:rsid w:val="0068127E"/>
    <w:rsid w:val="00681790"/>
    <w:rsid w:val="006823AA"/>
    <w:rsid w:val="00684B98"/>
    <w:rsid w:val="00685DC9"/>
    <w:rsid w:val="00687465"/>
    <w:rsid w:val="006907CF"/>
    <w:rsid w:val="0069153A"/>
    <w:rsid w:val="00691CCF"/>
    <w:rsid w:val="006925E5"/>
    <w:rsid w:val="00693AFA"/>
    <w:rsid w:val="00695101"/>
    <w:rsid w:val="00695B9A"/>
    <w:rsid w:val="00696563"/>
    <w:rsid w:val="006979F8"/>
    <w:rsid w:val="006A07BA"/>
    <w:rsid w:val="006A19B0"/>
    <w:rsid w:val="006A3645"/>
    <w:rsid w:val="006A47CC"/>
    <w:rsid w:val="006A6068"/>
    <w:rsid w:val="006A69E8"/>
    <w:rsid w:val="006A78F0"/>
    <w:rsid w:val="006B12AE"/>
    <w:rsid w:val="006B16B3"/>
    <w:rsid w:val="006B1918"/>
    <w:rsid w:val="006B233E"/>
    <w:rsid w:val="006B23D8"/>
    <w:rsid w:val="006B28D5"/>
    <w:rsid w:val="006B2A01"/>
    <w:rsid w:val="006B2B8C"/>
    <w:rsid w:val="006B2DEB"/>
    <w:rsid w:val="006B54C5"/>
    <w:rsid w:val="006B5E80"/>
    <w:rsid w:val="006B7A2E"/>
    <w:rsid w:val="006C0D32"/>
    <w:rsid w:val="006C3D97"/>
    <w:rsid w:val="006C4709"/>
    <w:rsid w:val="006C580C"/>
    <w:rsid w:val="006C609D"/>
    <w:rsid w:val="006D3005"/>
    <w:rsid w:val="006D4E4F"/>
    <w:rsid w:val="006D504F"/>
    <w:rsid w:val="006E0CAC"/>
    <w:rsid w:val="006E1CFB"/>
    <w:rsid w:val="006E1F4C"/>
    <w:rsid w:val="006E1F94"/>
    <w:rsid w:val="006E26C1"/>
    <w:rsid w:val="006E30A8"/>
    <w:rsid w:val="006E45B0"/>
    <w:rsid w:val="006E5692"/>
    <w:rsid w:val="006E686B"/>
    <w:rsid w:val="006F365D"/>
    <w:rsid w:val="006F4BB0"/>
    <w:rsid w:val="007007CE"/>
    <w:rsid w:val="007031BD"/>
    <w:rsid w:val="00703E80"/>
    <w:rsid w:val="00705276"/>
    <w:rsid w:val="007066A0"/>
    <w:rsid w:val="007066DE"/>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8FE"/>
    <w:rsid w:val="00740D13"/>
    <w:rsid w:val="00740F5F"/>
    <w:rsid w:val="00742794"/>
    <w:rsid w:val="00743C4C"/>
    <w:rsid w:val="007445B7"/>
    <w:rsid w:val="00744920"/>
    <w:rsid w:val="00745775"/>
    <w:rsid w:val="00747375"/>
    <w:rsid w:val="007509BE"/>
    <w:rsid w:val="0075169F"/>
    <w:rsid w:val="007517B4"/>
    <w:rsid w:val="0075287B"/>
    <w:rsid w:val="0075420F"/>
    <w:rsid w:val="00754FA6"/>
    <w:rsid w:val="00755C7B"/>
    <w:rsid w:val="0076338D"/>
    <w:rsid w:val="00764786"/>
    <w:rsid w:val="00764DBA"/>
    <w:rsid w:val="00766E12"/>
    <w:rsid w:val="0077098E"/>
    <w:rsid w:val="00771287"/>
    <w:rsid w:val="0077149E"/>
    <w:rsid w:val="00775E7D"/>
    <w:rsid w:val="00777518"/>
    <w:rsid w:val="0077779E"/>
    <w:rsid w:val="00780825"/>
    <w:rsid w:val="00780FB6"/>
    <w:rsid w:val="00785151"/>
    <w:rsid w:val="0078552A"/>
    <w:rsid w:val="00785729"/>
    <w:rsid w:val="00786058"/>
    <w:rsid w:val="007879F1"/>
    <w:rsid w:val="00792152"/>
    <w:rsid w:val="0079487D"/>
    <w:rsid w:val="007966D4"/>
    <w:rsid w:val="00796A0A"/>
    <w:rsid w:val="0079792C"/>
    <w:rsid w:val="007A0989"/>
    <w:rsid w:val="007A331F"/>
    <w:rsid w:val="007A3844"/>
    <w:rsid w:val="007A4381"/>
    <w:rsid w:val="007A43CA"/>
    <w:rsid w:val="007A5466"/>
    <w:rsid w:val="007A5CD9"/>
    <w:rsid w:val="007A7EC1"/>
    <w:rsid w:val="007B0D2B"/>
    <w:rsid w:val="007B4FCA"/>
    <w:rsid w:val="007B7B85"/>
    <w:rsid w:val="007C0285"/>
    <w:rsid w:val="007C379E"/>
    <w:rsid w:val="007C462E"/>
    <w:rsid w:val="007C496B"/>
    <w:rsid w:val="007C6803"/>
    <w:rsid w:val="007D2892"/>
    <w:rsid w:val="007D2DCC"/>
    <w:rsid w:val="007D47E1"/>
    <w:rsid w:val="007D7036"/>
    <w:rsid w:val="007D7FCB"/>
    <w:rsid w:val="007E33B6"/>
    <w:rsid w:val="007E55DC"/>
    <w:rsid w:val="007E59E8"/>
    <w:rsid w:val="007F1733"/>
    <w:rsid w:val="007F3861"/>
    <w:rsid w:val="007F4162"/>
    <w:rsid w:val="007F5441"/>
    <w:rsid w:val="007F7668"/>
    <w:rsid w:val="00800C63"/>
    <w:rsid w:val="008021AF"/>
    <w:rsid w:val="00802243"/>
    <w:rsid w:val="008023D4"/>
    <w:rsid w:val="008039C3"/>
    <w:rsid w:val="00805402"/>
    <w:rsid w:val="00806B97"/>
    <w:rsid w:val="0080765F"/>
    <w:rsid w:val="00812BE3"/>
    <w:rsid w:val="00813637"/>
    <w:rsid w:val="00814516"/>
    <w:rsid w:val="00815C9D"/>
    <w:rsid w:val="0081638F"/>
    <w:rsid w:val="00816541"/>
    <w:rsid w:val="00816795"/>
    <w:rsid w:val="0081707C"/>
    <w:rsid w:val="008170E2"/>
    <w:rsid w:val="00823E4C"/>
    <w:rsid w:val="00824859"/>
    <w:rsid w:val="00825E4E"/>
    <w:rsid w:val="00827749"/>
    <w:rsid w:val="00827B7E"/>
    <w:rsid w:val="00830EEB"/>
    <w:rsid w:val="0083147D"/>
    <w:rsid w:val="008347A9"/>
    <w:rsid w:val="00835628"/>
    <w:rsid w:val="00835E90"/>
    <w:rsid w:val="0084176D"/>
    <w:rsid w:val="008423E4"/>
    <w:rsid w:val="00842900"/>
    <w:rsid w:val="00847E77"/>
    <w:rsid w:val="008500B7"/>
    <w:rsid w:val="00850C50"/>
    <w:rsid w:val="00850CF0"/>
    <w:rsid w:val="00851869"/>
    <w:rsid w:val="00851C04"/>
    <w:rsid w:val="00851D1A"/>
    <w:rsid w:val="00851DB0"/>
    <w:rsid w:val="008531A1"/>
    <w:rsid w:val="0085357E"/>
    <w:rsid w:val="00853A94"/>
    <w:rsid w:val="008547A3"/>
    <w:rsid w:val="008575E0"/>
    <w:rsid w:val="0085797D"/>
    <w:rsid w:val="00860020"/>
    <w:rsid w:val="008618E7"/>
    <w:rsid w:val="00861995"/>
    <w:rsid w:val="0086231A"/>
    <w:rsid w:val="00862B52"/>
    <w:rsid w:val="0086477C"/>
    <w:rsid w:val="00864BAD"/>
    <w:rsid w:val="00865247"/>
    <w:rsid w:val="008662CF"/>
    <w:rsid w:val="00866F9D"/>
    <w:rsid w:val="008673D9"/>
    <w:rsid w:val="00867ACC"/>
    <w:rsid w:val="00870948"/>
    <w:rsid w:val="00871775"/>
    <w:rsid w:val="00871AEF"/>
    <w:rsid w:val="008726E5"/>
    <w:rsid w:val="0087289E"/>
    <w:rsid w:val="00873BCE"/>
    <w:rsid w:val="00874C05"/>
    <w:rsid w:val="008753F9"/>
    <w:rsid w:val="008765D2"/>
    <w:rsid w:val="0087680A"/>
    <w:rsid w:val="008772FB"/>
    <w:rsid w:val="008806EB"/>
    <w:rsid w:val="008808FD"/>
    <w:rsid w:val="008826F2"/>
    <w:rsid w:val="008845BA"/>
    <w:rsid w:val="00885203"/>
    <w:rsid w:val="008859CA"/>
    <w:rsid w:val="008861EE"/>
    <w:rsid w:val="00890B59"/>
    <w:rsid w:val="008930D7"/>
    <w:rsid w:val="008947A7"/>
    <w:rsid w:val="00894B0F"/>
    <w:rsid w:val="00896B47"/>
    <w:rsid w:val="00897E80"/>
    <w:rsid w:val="008A04FA"/>
    <w:rsid w:val="008A0E5D"/>
    <w:rsid w:val="008A12DF"/>
    <w:rsid w:val="008A2B52"/>
    <w:rsid w:val="008A3188"/>
    <w:rsid w:val="008A3FDF"/>
    <w:rsid w:val="008A622F"/>
    <w:rsid w:val="008A6418"/>
    <w:rsid w:val="008B05D8"/>
    <w:rsid w:val="008B0B3D"/>
    <w:rsid w:val="008B2B1A"/>
    <w:rsid w:val="008B3428"/>
    <w:rsid w:val="008B7785"/>
    <w:rsid w:val="008C0809"/>
    <w:rsid w:val="008C0AF9"/>
    <w:rsid w:val="008C132C"/>
    <w:rsid w:val="008C3FD0"/>
    <w:rsid w:val="008C5EB9"/>
    <w:rsid w:val="008C6494"/>
    <w:rsid w:val="008C6839"/>
    <w:rsid w:val="008D0644"/>
    <w:rsid w:val="008D27A5"/>
    <w:rsid w:val="008D2AAB"/>
    <w:rsid w:val="008D309C"/>
    <w:rsid w:val="008D5438"/>
    <w:rsid w:val="008D58F9"/>
    <w:rsid w:val="008D5C21"/>
    <w:rsid w:val="008D70C6"/>
    <w:rsid w:val="008E3338"/>
    <w:rsid w:val="008E47BE"/>
    <w:rsid w:val="008E6ACF"/>
    <w:rsid w:val="008E6D21"/>
    <w:rsid w:val="008F09DF"/>
    <w:rsid w:val="008F2C0D"/>
    <w:rsid w:val="008F3053"/>
    <w:rsid w:val="008F3136"/>
    <w:rsid w:val="008F40DF"/>
    <w:rsid w:val="008F512E"/>
    <w:rsid w:val="008F5E16"/>
    <w:rsid w:val="008F5EFC"/>
    <w:rsid w:val="008F7A09"/>
    <w:rsid w:val="00901670"/>
    <w:rsid w:val="00902212"/>
    <w:rsid w:val="00902842"/>
    <w:rsid w:val="00903E0A"/>
    <w:rsid w:val="00904721"/>
    <w:rsid w:val="00907780"/>
    <w:rsid w:val="00907EDD"/>
    <w:rsid w:val="009107AD"/>
    <w:rsid w:val="00915568"/>
    <w:rsid w:val="00917E0C"/>
    <w:rsid w:val="0092034A"/>
    <w:rsid w:val="00920711"/>
    <w:rsid w:val="00921A1E"/>
    <w:rsid w:val="00924EA9"/>
    <w:rsid w:val="00925CE1"/>
    <w:rsid w:val="00925F5C"/>
    <w:rsid w:val="00926589"/>
    <w:rsid w:val="00930897"/>
    <w:rsid w:val="00931670"/>
    <w:rsid w:val="009320D2"/>
    <w:rsid w:val="00932C77"/>
    <w:rsid w:val="009330C3"/>
    <w:rsid w:val="0093326D"/>
    <w:rsid w:val="0093417F"/>
    <w:rsid w:val="00934AC2"/>
    <w:rsid w:val="009375BB"/>
    <w:rsid w:val="009418E9"/>
    <w:rsid w:val="00944290"/>
    <w:rsid w:val="00946044"/>
    <w:rsid w:val="009465AB"/>
    <w:rsid w:val="00946DEE"/>
    <w:rsid w:val="0095339E"/>
    <w:rsid w:val="00953499"/>
    <w:rsid w:val="00954A16"/>
    <w:rsid w:val="0095696D"/>
    <w:rsid w:val="00962E5F"/>
    <w:rsid w:val="0096482F"/>
    <w:rsid w:val="00964E3A"/>
    <w:rsid w:val="009664E6"/>
    <w:rsid w:val="00967126"/>
    <w:rsid w:val="00967F04"/>
    <w:rsid w:val="00970EAE"/>
    <w:rsid w:val="00971627"/>
    <w:rsid w:val="009721C5"/>
    <w:rsid w:val="00972797"/>
    <w:rsid w:val="0097279D"/>
    <w:rsid w:val="00976837"/>
    <w:rsid w:val="00980311"/>
    <w:rsid w:val="009807C4"/>
    <w:rsid w:val="00980AF6"/>
    <w:rsid w:val="0098170E"/>
    <w:rsid w:val="0098285C"/>
    <w:rsid w:val="00983B56"/>
    <w:rsid w:val="00983E7C"/>
    <w:rsid w:val="00983FB8"/>
    <w:rsid w:val="009847FD"/>
    <w:rsid w:val="009851B3"/>
    <w:rsid w:val="00985300"/>
    <w:rsid w:val="0098581D"/>
    <w:rsid w:val="00986720"/>
    <w:rsid w:val="00987F00"/>
    <w:rsid w:val="00991410"/>
    <w:rsid w:val="0099403D"/>
    <w:rsid w:val="00995B0B"/>
    <w:rsid w:val="009A1883"/>
    <w:rsid w:val="009A39F5"/>
    <w:rsid w:val="009A4588"/>
    <w:rsid w:val="009A5EA5"/>
    <w:rsid w:val="009B00C2"/>
    <w:rsid w:val="009B26AB"/>
    <w:rsid w:val="009B3476"/>
    <w:rsid w:val="009B39BC"/>
    <w:rsid w:val="009B5069"/>
    <w:rsid w:val="009B57D7"/>
    <w:rsid w:val="009B69AD"/>
    <w:rsid w:val="009B7806"/>
    <w:rsid w:val="009C05C1"/>
    <w:rsid w:val="009C1164"/>
    <w:rsid w:val="009C1E9A"/>
    <w:rsid w:val="009C2A33"/>
    <w:rsid w:val="009C2AC9"/>
    <w:rsid w:val="009C2E49"/>
    <w:rsid w:val="009C36CD"/>
    <w:rsid w:val="009C43A5"/>
    <w:rsid w:val="009C5A1D"/>
    <w:rsid w:val="009C6B08"/>
    <w:rsid w:val="009C70FC"/>
    <w:rsid w:val="009C749A"/>
    <w:rsid w:val="009D002B"/>
    <w:rsid w:val="009D37C7"/>
    <w:rsid w:val="009D4BBD"/>
    <w:rsid w:val="009D5A41"/>
    <w:rsid w:val="009D6217"/>
    <w:rsid w:val="009E13BF"/>
    <w:rsid w:val="009E3631"/>
    <w:rsid w:val="009E3EB9"/>
    <w:rsid w:val="009E5804"/>
    <w:rsid w:val="009E5F1C"/>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3598"/>
    <w:rsid w:val="00A140F0"/>
    <w:rsid w:val="00A1446F"/>
    <w:rsid w:val="00A151B5"/>
    <w:rsid w:val="00A17F31"/>
    <w:rsid w:val="00A220FF"/>
    <w:rsid w:val="00A227E0"/>
    <w:rsid w:val="00A232E4"/>
    <w:rsid w:val="00A24AAD"/>
    <w:rsid w:val="00A26A8A"/>
    <w:rsid w:val="00A27255"/>
    <w:rsid w:val="00A31739"/>
    <w:rsid w:val="00A32304"/>
    <w:rsid w:val="00A33E15"/>
    <w:rsid w:val="00A3420E"/>
    <w:rsid w:val="00A35D66"/>
    <w:rsid w:val="00A3779D"/>
    <w:rsid w:val="00A37B31"/>
    <w:rsid w:val="00A40EF8"/>
    <w:rsid w:val="00A41085"/>
    <w:rsid w:val="00A425FA"/>
    <w:rsid w:val="00A43960"/>
    <w:rsid w:val="00A46902"/>
    <w:rsid w:val="00A5041B"/>
    <w:rsid w:val="00A50CDB"/>
    <w:rsid w:val="00A511E0"/>
    <w:rsid w:val="00A51F3E"/>
    <w:rsid w:val="00A5364B"/>
    <w:rsid w:val="00A54142"/>
    <w:rsid w:val="00A54730"/>
    <w:rsid w:val="00A54C42"/>
    <w:rsid w:val="00A572B1"/>
    <w:rsid w:val="00A577AF"/>
    <w:rsid w:val="00A60177"/>
    <w:rsid w:val="00A61C27"/>
    <w:rsid w:val="00A6344D"/>
    <w:rsid w:val="00A644B8"/>
    <w:rsid w:val="00A70E35"/>
    <w:rsid w:val="00A720DC"/>
    <w:rsid w:val="00A73118"/>
    <w:rsid w:val="00A803CF"/>
    <w:rsid w:val="00A8133F"/>
    <w:rsid w:val="00A82CB4"/>
    <w:rsid w:val="00A837A8"/>
    <w:rsid w:val="00A83C36"/>
    <w:rsid w:val="00A85706"/>
    <w:rsid w:val="00A87DF9"/>
    <w:rsid w:val="00A932BB"/>
    <w:rsid w:val="00A93579"/>
    <w:rsid w:val="00A93934"/>
    <w:rsid w:val="00A95D51"/>
    <w:rsid w:val="00AA18AE"/>
    <w:rsid w:val="00AA1A54"/>
    <w:rsid w:val="00AA228B"/>
    <w:rsid w:val="00AA3C02"/>
    <w:rsid w:val="00AA597A"/>
    <w:rsid w:val="00AA716F"/>
    <w:rsid w:val="00AA7E52"/>
    <w:rsid w:val="00AB1655"/>
    <w:rsid w:val="00AB1873"/>
    <w:rsid w:val="00AB2C05"/>
    <w:rsid w:val="00AB3536"/>
    <w:rsid w:val="00AB3FAA"/>
    <w:rsid w:val="00AB474B"/>
    <w:rsid w:val="00AB4C78"/>
    <w:rsid w:val="00AB5CCC"/>
    <w:rsid w:val="00AB5F6E"/>
    <w:rsid w:val="00AB74E2"/>
    <w:rsid w:val="00AC2E9A"/>
    <w:rsid w:val="00AC3728"/>
    <w:rsid w:val="00AC5AAB"/>
    <w:rsid w:val="00AC5AEC"/>
    <w:rsid w:val="00AC5BB4"/>
    <w:rsid w:val="00AC5F28"/>
    <w:rsid w:val="00AC6900"/>
    <w:rsid w:val="00AC7D59"/>
    <w:rsid w:val="00AD304B"/>
    <w:rsid w:val="00AD4497"/>
    <w:rsid w:val="00AD7780"/>
    <w:rsid w:val="00AE2263"/>
    <w:rsid w:val="00AE248E"/>
    <w:rsid w:val="00AE2D12"/>
    <w:rsid w:val="00AE2F06"/>
    <w:rsid w:val="00AE4A91"/>
    <w:rsid w:val="00AE4F1C"/>
    <w:rsid w:val="00AF1433"/>
    <w:rsid w:val="00AF367F"/>
    <w:rsid w:val="00AF48B4"/>
    <w:rsid w:val="00AF4923"/>
    <w:rsid w:val="00AF7C74"/>
    <w:rsid w:val="00B000AF"/>
    <w:rsid w:val="00B00F1F"/>
    <w:rsid w:val="00B03746"/>
    <w:rsid w:val="00B04E79"/>
    <w:rsid w:val="00B060FE"/>
    <w:rsid w:val="00B06787"/>
    <w:rsid w:val="00B07488"/>
    <w:rsid w:val="00B075A2"/>
    <w:rsid w:val="00B1083B"/>
    <w:rsid w:val="00B10DD2"/>
    <w:rsid w:val="00B115DC"/>
    <w:rsid w:val="00B11952"/>
    <w:rsid w:val="00B14BD2"/>
    <w:rsid w:val="00B1557F"/>
    <w:rsid w:val="00B15C9F"/>
    <w:rsid w:val="00B1668D"/>
    <w:rsid w:val="00B17981"/>
    <w:rsid w:val="00B233BB"/>
    <w:rsid w:val="00B25612"/>
    <w:rsid w:val="00B26437"/>
    <w:rsid w:val="00B2678E"/>
    <w:rsid w:val="00B30647"/>
    <w:rsid w:val="00B31F0E"/>
    <w:rsid w:val="00B33913"/>
    <w:rsid w:val="00B34F25"/>
    <w:rsid w:val="00B43672"/>
    <w:rsid w:val="00B4564E"/>
    <w:rsid w:val="00B473D8"/>
    <w:rsid w:val="00B47501"/>
    <w:rsid w:val="00B5165A"/>
    <w:rsid w:val="00B524C1"/>
    <w:rsid w:val="00B52C8D"/>
    <w:rsid w:val="00B5358B"/>
    <w:rsid w:val="00B55D4C"/>
    <w:rsid w:val="00B564BF"/>
    <w:rsid w:val="00B6104E"/>
    <w:rsid w:val="00B610C7"/>
    <w:rsid w:val="00B62106"/>
    <w:rsid w:val="00B626A8"/>
    <w:rsid w:val="00B63C29"/>
    <w:rsid w:val="00B65695"/>
    <w:rsid w:val="00B66526"/>
    <w:rsid w:val="00B665A3"/>
    <w:rsid w:val="00B73BB4"/>
    <w:rsid w:val="00B80532"/>
    <w:rsid w:val="00B82039"/>
    <w:rsid w:val="00B82454"/>
    <w:rsid w:val="00B87A2A"/>
    <w:rsid w:val="00B90097"/>
    <w:rsid w:val="00B90999"/>
    <w:rsid w:val="00B91AD7"/>
    <w:rsid w:val="00B92230"/>
    <w:rsid w:val="00B92D23"/>
    <w:rsid w:val="00B95BC8"/>
    <w:rsid w:val="00B96D58"/>
    <w:rsid w:val="00B96E87"/>
    <w:rsid w:val="00B97FA6"/>
    <w:rsid w:val="00BA0C61"/>
    <w:rsid w:val="00BA146A"/>
    <w:rsid w:val="00BA32EE"/>
    <w:rsid w:val="00BA5DAA"/>
    <w:rsid w:val="00BA5EDB"/>
    <w:rsid w:val="00BA6175"/>
    <w:rsid w:val="00BA74BA"/>
    <w:rsid w:val="00BA75C8"/>
    <w:rsid w:val="00BA7F95"/>
    <w:rsid w:val="00BA7FCC"/>
    <w:rsid w:val="00BB5B36"/>
    <w:rsid w:val="00BC027B"/>
    <w:rsid w:val="00BC30A6"/>
    <w:rsid w:val="00BC3589"/>
    <w:rsid w:val="00BC3B90"/>
    <w:rsid w:val="00BC3ED3"/>
    <w:rsid w:val="00BC3EF6"/>
    <w:rsid w:val="00BC43F6"/>
    <w:rsid w:val="00BC4E34"/>
    <w:rsid w:val="00BC51D0"/>
    <w:rsid w:val="00BC58E1"/>
    <w:rsid w:val="00BC59CA"/>
    <w:rsid w:val="00BC6462"/>
    <w:rsid w:val="00BD0A32"/>
    <w:rsid w:val="00BD4E55"/>
    <w:rsid w:val="00BD501F"/>
    <w:rsid w:val="00BD513B"/>
    <w:rsid w:val="00BD5E1B"/>
    <w:rsid w:val="00BD5E52"/>
    <w:rsid w:val="00BE00CD"/>
    <w:rsid w:val="00BE0E75"/>
    <w:rsid w:val="00BE1789"/>
    <w:rsid w:val="00BE3270"/>
    <w:rsid w:val="00BE3634"/>
    <w:rsid w:val="00BE3E30"/>
    <w:rsid w:val="00BE3F92"/>
    <w:rsid w:val="00BE5274"/>
    <w:rsid w:val="00BE64F5"/>
    <w:rsid w:val="00BE71CD"/>
    <w:rsid w:val="00BE7748"/>
    <w:rsid w:val="00BE7BDA"/>
    <w:rsid w:val="00BF0548"/>
    <w:rsid w:val="00BF1C04"/>
    <w:rsid w:val="00BF289D"/>
    <w:rsid w:val="00BF4949"/>
    <w:rsid w:val="00BF4D7C"/>
    <w:rsid w:val="00BF5085"/>
    <w:rsid w:val="00C00F29"/>
    <w:rsid w:val="00C013F4"/>
    <w:rsid w:val="00C02BFF"/>
    <w:rsid w:val="00C0393C"/>
    <w:rsid w:val="00C040AB"/>
    <w:rsid w:val="00C0416C"/>
    <w:rsid w:val="00C0499B"/>
    <w:rsid w:val="00C05406"/>
    <w:rsid w:val="00C05CF0"/>
    <w:rsid w:val="00C119AC"/>
    <w:rsid w:val="00C137B5"/>
    <w:rsid w:val="00C13F9D"/>
    <w:rsid w:val="00C14EE6"/>
    <w:rsid w:val="00C15123"/>
    <w:rsid w:val="00C151DA"/>
    <w:rsid w:val="00C152A1"/>
    <w:rsid w:val="00C15626"/>
    <w:rsid w:val="00C1624B"/>
    <w:rsid w:val="00C16CCB"/>
    <w:rsid w:val="00C2142B"/>
    <w:rsid w:val="00C22987"/>
    <w:rsid w:val="00C23956"/>
    <w:rsid w:val="00C248E6"/>
    <w:rsid w:val="00C2766F"/>
    <w:rsid w:val="00C30E79"/>
    <w:rsid w:val="00C3223B"/>
    <w:rsid w:val="00C333C6"/>
    <w:rsid w:val="00C334B2"/>
    <w:rsid w:val="00C345D5"/>
    <w:rsid w:val="00C35CC5"/>
    <w:rsid w:val="00C361C5"/>
    <w:rsid w:val="00C377D1"/>
    <w:rsid w:val="00C37837"/>
    <w:rsid w:val="00C37BDA"/>
    <w:rsid w:val="00C37C84"/>
    <w:rsid w:val="00C42B41"/>
    <w:rsid w:val="00C44331"/>
    <w:rsid w:val="00C46166"/>
    <w:rsid w:val="00C4710D"/>
    <w:rsid w:val="00C50CAD"/>
    <w:rsid w:val="00C53E9A"/>
    <w:rsid w:val="00C5476B"/>
    <w:rsid w:val="00C57933"/>
    <w:rsid w:val="00C60206"/>
    <w:rsid w:val="00C615D4"/>
    <w:rsid w:val="00C61B5D"/>
    <w:rsid w:val="00C61C0E"/>
    <w:rsid w:val="00C61C64"/>
    <w:rsid w:val="00C61CDA"/>
    <w:rsid w:val="00C7079B"/>
    <w:rsid w:val="00C72956"/>
    <w:rsid w:val="00C73045"/>
    <w:rsid w:val="00C73212"/>
    <w:rsid w:val="00C7354A"/>
    <w:rsid w:val="00C74379"/>
    <w:rsid w:val="00C74DD8"/>
    <w:rsid w:val="00C75C5E"/>
    <w:rsid w:val="00C7669F"/>
    <w:rsid w:val="00C76DFF"/>
    <w:rsid w:val="00C80B8F"/>
    <w:rsid w:val="00C82743"/>
    <w:rsid w:val="00C834CE"/>
    <w:rsid w:val="00C83C25"/>
    <w:rsid w:val="00C83D0B"/>
    <w:rsid w:val="00C875AD"/>
    <w:rsid w:val="00C9047F"/>
    <w:rsid w:val="00C91F65"/>
    <w:rsid w:val="00C92310"/>
    <w:rsid w:val="00C941F6"/>
    <w:rsid w:val="00C95150"/>
    <w:rsid w:val="00C95A73"/>
    <w:rsid w:val="00CA02B0"/>
    <w:rsid w:val="00CA032E"/>
    <w:rsid w:val="00CA2182"/>
    <w:rsid w:val="00CA2186"/>
    <w:rsid w:val="00CA26EF"/>
    <w:rsid w:val="00CA356C"/>
    <w:rsid w:val="00CA3608"/>
    <w:rsid w:val="00CA4CA0"/>
    <w:rsid w:val="00CA5E5E"/>
    <w:rsid w:val="00CA7D7B"/>
    <w:rsid w:val="00CB0131"/>
    <w:rsid w:val="00CB0AE4"/>
    <w:rsid w:val="00CB0C21"/>
    <w:rsid w:val="00CB0D1A"/>
    <w:rsid w:val="00CB3627"/>
    <w:rsid w:val="00CB4B4B"/>
    <w:rsid w:val="00CB4B73"/>
    <w:rsid w:val="00CB5F05"/>
    <w:rsid w:val="00CB74CB"/>
    <w:rsid w:val="00CB76FB"/>
    <w:rsid w:val="00CB7E04"/>
    <w:rsid w:val="00CC0534"/>
    <w:rsid w:val="00CC1DB4"/>
    <w:rsid w:val="00CC24B7"/>
    <w:rsid w:val="00CC2FDF"/>
    <w:rsid w:val="00CC6B68"/>
    <w:rsid w:val="00CC7131"/>
    <w:rsid w:val="00CC7B9E"/>
    <w:rsid w:val="00CD0236"/>
    <w:rsid w:val="00CD06CA"/>
    <w:rsid w:val="00CD076A"/>
    <w:rsid w:val="00CD180C"/>
    <w:rsid w:val="00CD2072"/>
    <w:rsid w:val="00CD37DA"/>
    <w:rsid w:val="00CD4F2C"/>
    <w:rsid w:val="00CD54E2"/>
    <w:rsid w:val="00CD5D16"/>
    <w:rsid w:val="00CD731C"/>
    <w:rsid w:val="00CD7A1D"/>
    <w:rsid w:val="00CE08E8"/>
    <w:rsid w:val="00CE19AF"/>
    <w:rsid w:val="00CE2133"/>
    <w:rsid w:val="00CE245D"/>
    <w:rsid w:val="00CE268C"/>
    <w:rsid w:val="00CE300F"/>
    <w:rsid w:val="00CE3582"/>
    <w:rsid w:val="00CE3795"/>
    <w:rsid w:val="00CE3E20"/>
    <w:rsid w:val="00CE4118"/>
    <w:rsid w:val="00CF2496"/>
    <w:rsid w:val="00CF4174"/>
    <w:rsid w:val="00CF4827"/>
    <w:rsid w:val="00CF4BBB"/>
    <w:rsid w:val="00CF4C69"/>
    <w:rsid w:val="00CF581C"/>
    <w:rsid w:val="00CF71E0"/>
    <w:rsid w:val="00CF72A5"/>
    <w:rsid w:val="00D001B1"/>
    <w:rsid w:val="00D03176"/>
    <w:rsid w:val="00D032B9"/>
    <w:rsid w:val="00D0398E"/>
    <w:rsid w:val="00D060A8"/>
    <w:rsid w:val="00D06605"/>
    <w:rsid w:val="00D0720F"/>
    <w:rsid w:val="00D074E2"/>
    <w:rsid w:val="00D1056E"/>
    <w:rsid w:val="00D11499"/>
    <w:rsid w:val="00D11B0B"/>
    <w:rsid w:val="00D12A3E"/>
    <w:rsid w:val="00D13853"/>
    <w:rsid w:val="00D15425"/>
    <w:rsid w:val="00D179D2"/>
    <w:rsid w:val="00D20FC6"/>
    <w:rsid w:val="00D22160"/>
    <w:rsid w:val="00D22172"/>
    <w:rsid w:val="00D2301B"/>
    <w:rsid w:val="00D239EE"/>
    <w:rsid w:val="00D30534"/>
    <w:rsid w:val="00D32546"/>
    <w:rsid w:val="00D336C7"/>
    <w:rsid w:val="00D34218"/>
    <w:rsid w:val="00D35728"/>
    <w:rsid w:val="00D37BCF"/>
    <w:rsid w:val="00D40F93"/>
    <w:rsid w:val="00D42277"/>
    <w:rsid w:val="00D43C59"/>
    <w:rsid w:val="00D44ADE"/>
    <w:rsid w:val="00D46A29"/>
    <w:rsid w:val="00D470CB"/>
    <w:rsid w:val="00D50D65"/>
    <w:rsid w:val="00D512E0"/>
    <w:rsid w:val="00D519F3"/>
    <w:rsid w:val="00D51D2A"/>
    <w:rsid w:val="00D51FE8"/>
    <w:rsid w:val="00D53B7C"/>
    <w:rsid w:val="00D545C1"/>
    <w:rsid w:val="00D549FE"/>
    <w:rsid w:val="00D557A4"/>
    <w:rsid w:val="00D55F52"/>
    <w:rsid w:val="00D56508"/>
    <w:rsid w:val="00D6131A"/>
    <w:rsid w:val="00D615B6"/>
    <w:rsid w:val="00D61611"/>
    <w:rsid w:val="00D61784"/>
    <w:rsid w:val="00D6178A"/>
    <w:rsid w:val="00D63B53"/>
    <w:rsid w:val="00D64B88"/>
    <w:rsid w:val="00D64DC5"/>
    <w:rsid w:val="00D66BA6"/>
    <w:rsid w:val="00D700B1"/>
    <w:rsid w:val="00D71806"/>
    <w:rsid w:val="00D730FA"/>
    <w:rsid w:val="00D73852"/>
    <w:rsid w:val="00D73DD4"/>
    <w:rsid w:val="00D76631"/>
    <w:rsid w:val="00D768B7"/>
    <w:rsid w:val="00D76948"/>
    <w:rsid w:val="00D77492"/>
    <w:rsid w:val="00D811E8"/>
    <w:rsid w:val="00D81A44"/>
    <w:rsid w:val="00D83072"/>
    <w:rsid w:val="00D83ABC"/>
    <w:rsid w:val="00D83C84"/>
    <w:rsid w:val="00D84870"/>
    <w:rsid w:val="00D86971"/>
    <w:rsid w:val="00D91B92"/>
    <w:rsid w:val="00D926B3"/>
    <w:rsid w:val="00D92F63"/>
    <w:rsid w:val="00D947B6"/>
    <w:rsid w:val="00D957D9"/>
    <w:rsid w:val="00D97E00"/>
    <w:rsid w:val="00DA00BC"/>
    <w:rsid w:val="00DA0E22"/>
    <w:rsid w:val="00DA1EFA"/>
    <w:rsid w:val="00DA22E1"/>
    <w:rsid w:val="00DA2376"/>
    <w:rsid w:val="00DA25CE"/>
    <w:rsid w:val="00DA25E7"/>
    <w:rsid w:val="00DA3687"/>
    <w:rsid w:val="00DA39F2"/>
    <w:rsid w:val="00DA564B"/>
    <w:rsid w:val="00DA638D"/>
    <w:rsid w:val="00DA6A5C"/>
    <w:rsid w:val="00DB311F"/>
    <w:rsid w:val="00DB53C6"/>
    <w:rsid w:val="00DB59E3"/>
    <w:rsid w:val="00DB6CB6"/>
    <w:rsid w:val="00DB758F"/>
    <w:rsid w:val="00DB7624"/>
    <w:rsid w:val="00DC08B4"/>
    <w:rsid w:val="00DC094D"/>
    <w:rsid w:val="00DC1F1B"/>
    <w:rsid w:val="00DC3D8F"/>
    <w:rsid w:val="00DC42E8"/>
    <w:rsid w:val="00DC6165"/>
    <w:rsid w:val="00DC6DBB"/>
    <w:rsid w:val="00DC7761"/>
    <w:rsid w:val="00DD0022"/>
    <w:rsid w:val="00DD073C"/>
    <w:rsid w:val="00DD0E33"/>
    <w:rsid w:val="00DD128C"/>
    <w:rsid w:val="00DD1B8F"/>
    <w:rsid w:val="00DD4CF0"/>
    <w:rsid w:val="00DD5BCC"/>
    <w:rsid w:val="00DD7509"/>
    <w:rsid w:val="00DD79C7"/>
    <w:rsid w:val="00DD7D6E"/>
    <w:rsid w:val="00DE34B2"/>
    <w:rsid w:val="00DE3764"/>
    <w:rsid w:val="00DE3D95"/>
    <w:rsid w:val="00DE49DE"/>
    <w:rsid w:val="00DE618B"/>
    <w:rsid w:val="00DE64BF"/>
    <w:rsid w:val="00DE6EC2"/>
    <w:rsid w:val="00DF0834"/>
    <w:rsid w:val="00DF2707"/>
    <w:rsid w:val="00DF4D90"/>
    <w:rsid w:val="00DF5EBD"/>
    <w:rsid w:val="00DF6BA8"/>
    <w:rsid w:val="00DF78EA"/>
    <w:rsid w:val="00DF7CA3"/>
    <w:rsid w:val="00DF7F0D"/>
    <w:rsid w:val="00E00D5A"/>
    <w:rsid w:val="00E01462"/>
    <w:rsid w:val="00E019BF"/>
    <w:rsid w:val="00E01A76"/>
    <w:rsid w:val="00E04B30"/>
    <w:rsid w:val="00E05FB7"/>
    <w:rsid w:val="00E066E6"/>
    <w:rsid w:val="00E06807"/>
    <w:rsid w:val="00E06C5E"/>
    <w:rsid w:val="00E0752B"/>
    <w:rsid w:val="00E1228E"/>
    <w:rsid w:val="00E13374"/>
    <w:rsid w:val="00E14079"/>
    <w:rsid w:val="00E140D0"/>
    <w:rsid w:val="00E156D8"/>
    <w:rsid w:val="00E15F90"/>
    <w:rsid w:val="00E16D3E"/>
    <w:rsid w:val="00E16FE7"/>
    <w:rsid w:val="00E17167"/>
    <w:rsid w:val="00E20520"/>
    <w:rsid w:val="00E21D55"/>
    <w:rsid w:val="00E21FDC"/>
    <w:rsid w:val="00E2551E"/>
    <w:rsid w:val="00E26948"/>
    <w:rsid w:val="00E26B13"/>
    <w:rsid w:val="00E26FB8"/>
    <w:rsid w:val="00E27E5A"/>
    <w:rsid w:val="00E31135"/>
    <w:rsid w:val="00E317BA"/>
    <w:rsid w:val="00E342B7"/>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04AE"/>
    <w:rsid w:val="00E61159"/>
    <w:rsid w:val="00E625DA"/>
    <w:rsid w:val="00E632BD"/>
    <w:rsid w:val="00E634DC"/>
    <w:rsid w:val="00E63FE8"/>
    <w:rsid w:val="00E6603D"/>
    <w:rsid w:val="00E667F3"/>
    <w:rsid w:val="00E671A6"/>
    <w:rsid w:val="00E67794"/>
    <w:rsid w:val="00E70CC6"/>
    <w:rsid w:val="00E71254"/>
    <w:rsid w:val="00E7352E"/>
    <w:rsid w:val="00E73CCD"/>
    <w:rsid w:val="00E75EF6"/>
    <w:rsid w:val="00E76453"/>
    <w:rsid w:val="00E77353"/>
    <w:rsid w:val="00E7757C"/>
    <w:rsid w:val="00E775AE"/>
    <w:rsid w:val="00E8272C"/>
    <w:rsid w:val="00E827C7"/>
    <w:rsid w:val="00E85DBD"/>
    <w:rsid w:val="00E87A99"/>
    <w:rsid w:val="00E90702"/>
    <w:rsid w:val="00E91B28"/>
    <w:rsid w:val="00E920C1"/>
    <w:rsid w:val="00E9241E"/>
    <w:rsid w:val="00E93DEF"/>
    <w:rsid w:val="00E947B1"/>
    <w:rsid w:val="00E95A67"/>
    <w:rsid w:val="00E96852"/>
    <w:rsid w:val="00EA16AC"/>
    <w:rsid w:val="00EA385A"/>
    <w:rsid w:val="00EA3931"/>
    <w:rsid w:val="00EA5BDD"/>
    <w:rsid w:val="00EA658E"/>
    <w:rsid w:val="00EA795A"/>
    <w:rsid w:val="00EA7A88"/>
    <w:rsid w:val="00EB06E1"/>
    <w:rsid w:val="00EB27F2"/>
    <w:rsid w:val="00EB3928"/>
    <w:rsid w:val="00EB4395"/>
    <w:rsid w:val="00EB5373"/>
    <w:rsid w:val="00EB6F44"/>
    <w:rsid w:val="00EC02A2"/>
    <w:rsid w:val="00EC0B12"/>
    <w:rsid w:val="00EC379B"/>
    <w:rsid w:val="00EC37DF"/>
    <w:rsid w:val="00EC41B1"/>
    <w:rsid w:val="00EC4877"/>
    <w:rsid w:val="00EC5A04"/>
    <w:rsid w:val="00ED0665"/>
    <w:rsid w:val="00ED12C0"/>
    <w:rsid w:val="00ED19F0"/>
    <w:rsid w:val="00ED2B50"/>
    <w:rsid w:val="00ED3A32"/>
    <w:rsid w:val="00ED3BDE"/>
    <w:rsid w:val="00ED47D0"/>
    <w:rsid w:val="00ED68FB"/>
    <w:rsid w:val="00ED783A"/>
    <w:rsid w:val="00ED7D1D"/>
    <w:rsid w:val="00EE2289"/>
    <w:rsid w:val="00EE2E34"/>
    <w:rsid w:val="00EE2E91"/>
    <w:rsid w:val="00EE43A2"/>
    <w:rsid w:val="00EE46B7"/>
    <w:rsid w:val="00EE5A49"/>
    <w:rsid w:val="00EE5C9A"/>
    <w:rsid w:val="00EE664B"/>
    <w:rsid w:val="00EF07BC"/>
    <w:rsid w:val="00EF0C27"/>
    <w:rsid w:val="00EF10BA"/>
    <w:rsid w:val="00EF1738"/>
    <w:rsid w:val="00EF18D8"/>
    <w:rsid w:val="00EF2BAF"/>
    <w:rsid w:val="00EF3380"/>
    <w:rsid w:val="00EF36BB"/>
    <w:rsid w:val="00EF3B8F"/>
    <w:rsid w:val="00EF4DF2"/>
    <w:rsid w:val="00EF543E"/>
    <w:rsid w:val="00EF559F"/>
    <w:rsid w:val="00EF5AA2"/>
    <w:rsid w:val="00EF674F"/>
    <w:rsid w:val="00EF7862"/>
    <w:rsid w:val="00EF7E26"/>
    <w:rsid w:val="00F015DA"/>
    <w:rsid w:val="00F01DFA"/>
    <w:rsid w:val="00F02096"/>
    <w:rsid w:val="00F020B9"/>
    <w:rsid w:val="00F02457"/>
    <w:rsid w:val="00F0324D"/>
    <w:rsid w:val="00F036C3"/>
    <w:rsid w:val="00F0417E"/>
    <w:rsid w:val="00F0473A"/>
    <w:rsid w:val="00F05397"/>
    <w:rsid w:val="00F0638C"/>
    <w:rsid w:val="00F07C64"/>
    <w:rsid w:val="00F11E04"/>
    <w:rsid w:val="00F12B24"/>
    <w:rsid w:val="00F12BC7"/>
    <w:rsid w:val="00F15223"/>
    <w:rsid w:val="00F164B4"/>
    <w:rsid w:val="00F176E4"/>
    <w:rsid w:val="00F20E5F"/>
    <w:rsid w:val="00F25CC2"/>
    <w:rsid w:val="00F27573"/>
    <w:rsid w:val="00F31876"/>
    <w:rsid w:val="00F31C67"/>
    <w:rsid w:val="00F36FE0"/>
    <w:rsid w:val="00F37EA8"/>
    <w:rsid w:val="00F402AE"/>
    <w:rsid w:val="00F40B14"/>
    <w:rsid w:val="00F41186"/>
    <w:rsid w:val="00F41EEF"/>
    <w:rsid w:val="00F41FAC"/>
    <w:rsid w:val="00F423D3"/>
    <w:rsid w:val="00F44349"/>
    <w:rsid w:val="00F4569E"/>
    <w:rsid w:val="00F45AFC"/>
    <w:rsid w:val="00F462F4"/>
    <w:rsid w:val="00F46F82"/>
    <w:rsid w:val="00F50130"/>
    <w:rsid w:val="00F50257"/>
    <w:rsid w:val="00F50D37"/>
    <w:rsid w:val="00F52402"/>
    <w:rsid w:val="00F524E2"/>
    <w:rsid w:val="00F55036"/>
    <w:rsid w:val="00F553BB"/>
    <w:rsid w:val="00F5605D"/>
    <w:rsid w:val="00F57664"/>
    <w:rsid w:val="00F630E9"/>
    <w:rsid w:val="00F6514B"/>
    <w:rsid w:val="00F6587F"/>
    <w:rsid w:val="00F67981"/>
    <w:rsid w:val="00F706CA"/>
    <w:rsid w:val="00F70F8D"/>
    <w:rsid w:val="00F71C5A"/>
    <w:rsid w:val="00F733A4"/>
    <w:rsid w:val="00F768C4"/>
    <w:rsid w:val="00F77151"/>
    <w:rsid w:val="00F7758F"/>
    <w:rsid w:val="00F82811"/>
    <w:rsid w:val="00F84153"/>
    <w:rsid w:val="00F843F6"/>
    <w:rsid w:val="00F85190"/>
    <w:rsid w:val="00F85661"/>
    <w:rsid w:val="00F87107"/>
    <w:rsid w:val="00F96602"/>
    <w:rsid w:val="00F9735A"/>
    <w:rsid w:val="00FA32FC"/>
    <w:rsid w:val="00FA37BB"/>
    <w:rsid w:val="00FA59FD"/>
    <w:rsid w:val="00FA5D8C"/>
    <w:rsid w:val="00FA6403"/>
    <w:rsid w:val="00FB16CD"/>
    <w:rsid w:val="00FB3418"/>
    <w:rsid w:val="00FB5568"/>
    <w:rsid w:val="00FB73AE"/>
    <w:rsid w:val="00FC0A74"/>
    <w:rsid w:val="00FC5388"/>
    <w:rsid w:val="00FC5CD5"/>
    <w:rsid w:val="00FC726C"/>
    <w:rsid w:val="00FD163B"/>
    <w:rsid w:val="00FD1B4B"/>
    <w:rsid w:val="00FD1B94"/>
    <w:rsid w:val="00FD1D7C"/>
    <w:rsid w:val="00FD3400"/>
    <w:rsid w:val="00FD3934"/>
    <w:rsid w:val="00FD49F7"/>
    <w:rsid w:val="00FD4EFC"/>
    <w:rsid w:val="00FD545E"/>
    <w:rsid w:val="00FE03AC"/>
    <w:rsid w:val="00FE19C5"/>
    <w:rsid w:val="00FE4286"/>
    <w:rsid w:val="00FE48C3"/>
    <w:rsid w:val="00FE4BA3"/>
    <w:rsid w:val="00FE5909"/>
    <w:rsid w:val="00FE596F"/>
    <w:rsid w:val="00FE652E"/>
    <w:rsid w:val="00FE71FE"/>
    <w:rsid w:val="00FF0A28"/>
    <w:rsid w:val="00FF0B8B"/>
    <w:rsid w:val="00FF0E93"/>
    <w:rsid w:val="00FF1323"/>
    <w:rsid w:val="00FF13C3"/>
    <w:rsid w:val="00FF1486"/>
    <w:rsid w:val="00FF2D28"/>
    <w:rsid w:val="00FF34C8"/>
    <w:rsid w:val="00FF39D2"/>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A2EA0-0DDC-40F1-9DE0-72D2BB87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02842"/>
    <w:rPr>
      <w:sz w:val="16"/>
      <w:szCs w:val="16"/>
    </w:rPr>
  </w:style>
  <w:style w:type="paragraph" w:styleId="CommentText">
    <w:name w:val="annotation text"/>
    <w:basedOn w:val="Normal"/>
    <w:link w:val="CommentTextChar"/>
    <w:unhideWhenUsed/>
    <w:rsid w:val="00902842"/>
    <w:rPr>
      <w:sz w:val="20"/>
      <w:szCs w:val="20"/>
    </w:rPr>
  </w:style>
  <w:style w:type="character" w:customStyle="1" w:styleId="CommentTextChar">
    <w:name w:val="Comment Text Char"/>
    <w:basedOn w:val="DefaultParagraphFont"/>
    <w:link w:val="CommentText"/>
    <w:rsid w:val="00902842"/>
  </w:style>
  <w:style w:type="paragraph" w:styleId="CommentSubject">
    <w:name w:val="annotation subject"/>
    <w:basedOn w:val="CommentText"/>
    <w:next w:val="CommentText"/>
    <w:link w:val="CommentSubjectChar"/>
    <w:semiHidden/>
    <w:unhideWhenUsed/>
    <w:rsid w:val="00902842"/>
    <w:rPr>
      <w:b/>
      <w:bCs/>
    </w:rPr>
  </w:style>
  <w:style w:type="character" w:customStyle="1" w:styleId="CommentSubjectChar">
    <w:name w:val="Comment Subject Char"/>
    <w:basedOn w:val="CommentTextChar"/>
    <w:link w:val="CommentSubject"/>
    <w:semiHidden/>
    <w:rsid w:val="00902842"/>
    <w:rPr>
      <w:b/>
      <w:bCs/>
    </w:rPr>
  </w:style>
  <w:style w:type="paragraph" w:styleId="HTMLPreformatted">
    <w:name w:val="HTML Preformatted"/>
    <w:basedOn w:val="Normal"/>
    <w:link w:val="HTMLPreformattedChar"/>
    <w:uiPriority w:val="99"/>
    <w:semiHidden/>
    <w:unhideWhenUsed/>
    <w:rsid w:val="0086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5247"/>
    <w:rPr>
      <w:rFonts w:ascii="Courier New" w:hAnsi="Courier New" w:cs="Courier New"/>
    </w:rPr>
  </w:style>
  <w:style w:type="character" w:styleId="Hyperlink">
    <w:name w:val="Hyperlink"/>
    <w:basedOn w:val="DefaultParagraphFont"/>
    <w:uiPriority w:val="99"/>
    <w:unhideWhenUsed/>
    <w:rsid w:val="00865247"/>
    <w:rPr>
      <w:color w:val="0000FF"/>
      <w:u w:val="single"/>
    </w:rPr>
  </w:style>
  <w:style w:type="paragraph" w:styleId="Revision">
    <w:name w:val="Revision"/>
    <w:hidden/>
    <w:uiPriority w:val="99"/>
    <w:semiHidden/>
    <w:rsid w:val="007A43CA"/>
    <w:rPr>
      <w:sz w:val="24"/>
      <w:szCs w:val="24"/>
    </w:rPr>
  </w:style>
  <w:style w:type="character" w:styleId="FollowedHyperlink">
    <w:name w:val="FollowedHyperlink"/>
    <w:basedOn w:val="DefaultParagraphFont"/>
    <w:semiHidden/>
    <w:unhideWhenUsed/>
    <w:rsid w:val="00E91B28"/>
    <w:rPr>
      <w:color w:val="800080" w:themeColor="followedHyperlink"/>
      <w:u w:val="single"/>
    </w:rPr>
  </w:style>
  <w:style w:type="paragraph" w:styleId="ListParagraph">
    <w:name w:val="List Paragraph"/>
    <w:basedOn w:val="Normal"/>
    <w:uiPriority w:val="34"/>
    <w:qFormat/>
    <w:rsid w:val="00017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5622</Words>
  <Characters>28929</Characters>
  <Application>Microsoft Office Word</Application>
  <DocSecurity>4</DocSecurity>
  <Lines>529</Lines>
  <Paragraphs>163</Paragraphs>
  <ScaleCrop>false</ScaleCrop>
  <HeadingPairs>
    <vt:vector size="2" baseType="variant">
      <vt:variant>
        <vt:lpstr>Title</vt:lpstr>
      </vt:variant>
      <vt:variant>
        <vt:i4>1</vt:i4>
      </vt:variant>
    </vt:vector>
  </HeadingPairs>
  <TitlesOfParts>
    <vt:vector size="1" baseType="lpstr">
      <vt:lpstr>BA - SB00006 (Committee Report (Substituted))</vt:lpstr>
    </vt:vector>
  </TitlesOfParts>
  <Company>State of Texas</Company>
  <LinksUpToDate>false</LinksUpToDate>
  <CharactersWithSpaces>34489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87S2 1105</dc:subject>
  <dc:creator>State of Texas</dc:creator>
  <dc:description>SB 6 by Huffman-(H)Constitutional Rights &amp; Remedies, Select (Substitute Document Number: 87S2 0957)</dc:description>
  <cp:lastModifiedBy>Damian Duarte</cp:lastModifiedBy>
  <cp:revision>2</cp:revision>
  <cp:lastPrinted>2003-11-26T17:21:00Z</cp:lastPrinted>
  <dcterms:created xsi:type="dcterms:W3CDTF">2021-08-25T18:41:00Z</dcterms:created>
  <dcterms:modified xsi:type="dcterms:W3CDTF">2021-08-25T18:41:00Z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21.236.513</vt:lpwstr>
  </property>
</Properties>
</file>