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BC1816" w14:paraId="2F3A84A0" w14:textId="77777777" w:rsidTr="00345119">
        <w:tc>
          <w:tcPr>
            <w:tcW w:w="9576" w:type="dxa"/>
            <w:noWrap/>
          </w:tcPr>
          <w:p w14:paraId="2C1B528C" w14:textId="77777777" w:rsidR="008423E4" w:rsidRPr="0022177D" w:rsidRDefault="00C5376A" w:rsidP="009450DA">
            <w:pPr>
              <w:pStyle w:val="Heading1"/>
            </w:pPr>
            <w:bookmarkStart w:id="0" w:name="_GoBack"/>
            <w:bookmarkEnd w:id="0"/>
            <w:r w:rsidRPr="00631897">
              <w:t>BILL ANALYSIS</w:t>
            </w:r>
          </w:p>
        </w:tc>
      </w:tr>
    </w:tbl>
    <w:p w14:paraId="72FEB7B4" w14:textId="77777777" w:rsidR="008423E4" w:rsidRPr="0022177D" w:rsidRDefault="008423E4" w:rsidP="009450DA">
      <w:pPr>
        <w:jc w:val="center"/>
      </w:pPr>
    </w:p>
    <w:p w14:paraId="30DA5C78" w14:textId="77777777" w:rsidR="008423E4" w:rsidRPr="00B31F0E" w:rsidRDefault="008423E4" w:rsidP="009450DA"/>
    <w:p w14:paraId="441A269C" w14:textId="77777777" w:rsidR="008423E4" w:rsidRPr="00742794" w:rsidRDefault="008423E4" w:rsidP="009450DA">
      <w:pPr>
        <w:tabs>
          <w:tab w:val="right" w:pos="9360"/>
        </w:tabs>
      </w:pPr>
    </w:p>
    <w:tbl>
      <w:tblPr>
        <w:tblW w:w="0" w:type="auto"/>
        <w:tblLayout w:type="fixed"/>
        <w:tblLook w:val="01E0" w:firstRow="1" w:lastRow="1" w:firstColumn="1" w:lastColumn="1" w:noHBand="0" w:noVBand="0"/>
      </w:tblPr>
      <w:tblGrid>
        <w:gridCol w:w="9576"/>
      </w:tblGrid>
      <w:tr w:rsidR="00BC1816" w14:paraId="7719CB2A" w14:textId="77777777" w:rsidTr="00345119">
        <w:tc>
          <w:tcPr>
            <w:tcW w:w="9576" w:type="dxa"/>
          </w:tcPr>
          <w:p w14:paraId="3A47FF4C" w14:textId="4287E8CC" w:rsidR="008423E4" w:rsidRPr="00861995" w:rsidRDefault="00C5376A" w:rsidP="009450DA">
            <w:pPr>
              <w:jc w:val="right"/>
            </w:pPr>
            <w:r>
              <w:t>S.B. 8</w:t>
            </w:r>
          </w:p>
        </w:tc>
      </w:tr>
      <w:tr w:rsidR="00BC1816" w14:paraId="528A355E" w14:textId="77777777" w:rsidTr="00345119">
        <w:tc>
          <w:tcPr>
            <w:tcW w:w="9576" w:type="dxa"/>
          </w:tcPr>
          <w:p w14:paraId="3394122E" w14:textId="1E1045B7" w:rsidR="008423E4" w:rsidRPr="00861995" w:rsidRDefault="00C5376A" w:rsidP="009450DA">
            <w:pPr>
              <w:jc w:val="right"/>
            </w:pPr>
            <w:r>
              <w:t xml:space="preserve">By: </w:t>
            </w:r>
            <w:r w:rsidR="003F52B5">
              <w:t>Bettencourt</w:t>
            </w:r>
          </w:p>
        </w:tc>
      </w:tr>
      <w:tr w:rsidR="00BC1816" w14:paraId="57C0B892" w14:textId="77777777" w:rsidTr="00345119">
        <w:tc>
          <w:tcPr>
            <w:tcW w:w="9576" w:type="dxa"/>
          </w:tcPr>
          <w:p w14:paraId="1B2E3C01" w14:textId="449DFCC4" w:rsidR="008423E4" w:rsidRPr="00861995" w:rsidRDefault="00C5376A" w:rsidP="009450DA">
            <w:pPr>
              <w:jc w:val="right"/>
            </w:pPr>
            <w:r>
              <w:t>Ways &amp; Means</w:t>
            </w:r>
          </w:p>
        </w:tc>
      </w:tr>
      <w:tr w:rsidR="00BC1816" w14:paraId="15B2E65A" w14:textId="77777777" w:rsidTr="00345119">
        <w:tc>
          <w:tcPr>
            <w:tcW w:w="9576" w:type="dxa"/>
          </w:tcPr>
          <w:p w14:paraId="17759A73" w14:textId="5D2F64E3" w:rsidR="008423E4" w:rsidRDefault="00C5376A" w:rsidP="009450DA">
            <w:pPr>
              <w:jc w:val="right"/>
            </w:pPr>
            <w:r>
              <w:t>Committee Report (Unamended)</w:t>
            </w:r>
          </w:p>
        </w:tc>
      </w:tr>
    </w:tbl>
    <w:p w14:paraId="0B3BC37F" w14:textId="77777777" w:rsidR="008423E4" w:rsidRDefault="008423E4" w:rsidP="009450DA">
      <w:pPr>
        <w:tabs>
          <w:tab w:val="right" w:pos="9360"/>
        </w:tabs>
      </w:pPr>
    </w:p>
    <w:p w14:paraId="0EC7867A" w14:textId="77777777" w:rsidR="008423E4" w:rsidRDefault="008423E4" w:rsidP="009450DA"/>
    <w:p w14:paraId="177EB7A9" w14:textId="77777777" w:rsidR="008423E4" w:rsidRDefault="008423E4" w:rsidP="009450DA"/>
    <w:tbl>
      <w:tblPr>
        <w:tblW w:w="0" w:type="auto"/>
        <w:tblCellMar>
          <w:left w:w="115" w:type="dxa"/>
          <w:right w:w="115" w:type="dxa"/>
        </w:tblCellMar>
        <w:tblLook w:val="01E0" w:firstRow="1" w:lastRow="1" w:firstColumn="1" w:lastColumn="1" w:noHBand="0" w:noVBand="0"/>
      </w:tblPr>
      <w:tblGrid>
        <w:gridCol w:w="9360"/>
      </w:tblGrid>
      <w:tr w:rsidR="00BC1816" w14:paraId="056C2457" w14:textId="77777777" w:rsidTr="00345119">
        <w:tc>
          <w:tcPr>
            <w:tcW w:w="9576" w:type="dxa"/>
          </w:tcPr>
          <w:p w14:paraId="735890DA" w14:textId="609DE59E" w:rsidR="008423E4" w:rsidRDefault="00C5376A" w:rsidP="009450DA">
            <w:pPr>
              <w:rPr>
                <w:b/>
              </w:rPr>
            </w:pPr>
            <w:r w:rsidRPr="009C1E9A">
              <w:rPr>
                <w:b/>
                <w:u w:val="single"/>
              </w:rPr>
              <w:t>BACKGROUND AND PURPOSE</w:t>
            </w:r>
            <w:r>
              <w:rPr>
                <w:b/>
              </w:rPr>
              <w:t xml:space="preserve"> </w:t>
            </w:r>
          </w:p>
          <w:p w14:paraId="247ED503" w14:textId="77777777" w:rsidR="00F41956" w:rsidRPr="00A8133F" w:rsidRDefault="00F41956" w:rsidP="009450DA">
            <w:pPr>
              <w:rPr>
                <w:b/>
              </w:rPr>
            </w:pPr>
          </w:p>
          <w:p w14:paraId="2597E240" w14:textId="5B55C913" w:rsidR="008423E4" w:rsidRDefault="00C5376A" w:rsidP="009450DA">
            <w:pPr>
              <w:jc w:val="both"/>
            </w:pPr>
            <w:r>
              <w:t>Currently</w:t>
            </w:r>
            <w:r w:rsidRPr="004422DD">
              <w:t xml:space="preserve"> when a homeowner purchases their home, the</w:t>
            </w:r>
            <w:r>
              <w:t>y</w:t>
            </w:r>
            <w:r w:rsidRPr="004422DD">
              <w:t xml:space="preserve"> must wait </w:t>
            </w:r>
            <w:r>
              <w:t>un</w:t>
            </w:r>
            <w:r w:rsidRPr="004422DD">
              <w:t xml:space="preserve">til January 1 of the following year to receive the benefit of their homestead exemption provided by Texas law. This means that a new homeowner </w:t>
            </w:r>
            <w:r w:rsidR="0050659C">
              <w:t xml:space="preserve">may </w:t>
            </w:r>
            <w:r w:rsidRPr="004422DD">
              <w:t xml:space="preserve">lose out on anywhere from a few months to almost a full year of their homestead exemption, depending on when </w:t>
            </w:r>
            <w:r w:rsidRPr="004422DD">
              <w:t>their property was acquired.</w:t>
            </w:r>
            <w:r w:rsidR="009701B5">
              <w:t xml:space="preserve"> </w:t>
            </w:r>
            <w:r w:rsidRPr="004422DD">
              <w:t xml:space="preserve">S.B. 8 seeks to address this issue by allowing a homeowner to receive their homestead exemption in the year that they acquire the property, rather than having to wait for January 1 of the following year. </w:t>
            </w:r>
          </w:p>
          <w:p w14:paraId="4ECF6540" w14:textId="77777777" w:rsidR="008423E4" w:rsidRPr="00E26B13" w:rsidRDefault="008423E4" w:rsidP="009450DA">
            <w:pPr>
              <w:rPr>
                <w:b/>
              </w:rPr>
            </w:pPr>
          </w:p>
        </w:tc>
      </w:tr>
      <w:tr w:rsidR="00BC1816" w14:paraId="4A1E3F91" w14:textId="77777777" w:rsidTr="00345119">
        <w:tc>
          <w:tcPr>
            <w:tcW w:w="9576" w:type="dxa"/>
          </w:tcPr>
          <w:p w14:paraId="20BADA26" w14:textId="77777777" w:rsidR="0017725B" w:rsidRDefault="00C5376A" w:rsidP="009450DA">
            <w:pPr>
              <w:rPr>
                <w:b/>
                <w:u w:val="single"/>
              </w:rPr>
            </w:pPr>
            <w:r>
              <w:rPr>
                <w:b/>
                <w:u w:val="single"/>
              </w:rPr>
              <w:t>CRIMINAL JUSTICE IMP</w:t>
            </w:r>
            <w:r>
              <w:rPr>
                <w:b/>
                <w:u w:val="single"/>
              </w:rPr>
              <w:t>ACT</w:t>
            </w:r>
          </w:p>
          <w:p w14:paraId="3B4FB4A7" w14:textId="77777777" w:rsidR="0017725B" w:rsidRDefault="0017725B" w:rsidP="009450DA">
            <w:pPr>
              <w:rPr>
                <w:b/>
                <w:u w:val="single"/>
              </w:rPr>
            </w:pPr>
          </w:p>
          <w:p w14:paraId="7BD24421" w14:textId="77777777" w:rsidR="009A1024" w:rsidRPr="009A1024" w:rsidRDefault="00C5376A" w:rsidP="009450DA">
            <w:pPr>
              <w:jc w:val="both"/>
            </w:pPr>
            <w:r>
              <w:t>It is the committee's opinion that this bill does not expressly create a criminal offense, increase the punishment for an existing criminal offense or category of offenses, or change the eligibility of a person for community supervision, parole, or ma</w:t>
            </w:r>
            <w:r>
              <w:t>ndatory supervision.</w:t>
            </w:r>
          </w:p>
          <w:p w14:paraId="4C8CA18B" w14:textId="77777777" w:rsidR="0017725B" w:rsidRPr="0017725B" w:rsidRDefault="0017725B" w:rsidP="009450DA">
            <w:pPr>
              <w:rPr>
                <w:b/>
                <w:u w:val="single"/>
              </w:rPr>
            </w:pPr>
          </w:p>
        </w:tc>
      </w:tr>
      <w:tr w:rsidR="00BC1816" w14:paraId="496BCC5C" w14:textId="77777777" w:rsidTr="00345119">
        <w:tc>
          <w:tcPr>
            <w:tcW w:w="9576" w:type="dxa"/>
          </w:tcPr>
          <w:p w14:paraId="05797100" w14:textId="77777777" w:rsidR="008423E4" w:rsidRPr="00A8133F" w:rsidRDefault="00C5376A" w:rsidP="009450DA">
            <w:pPr>
              <w:rPr>
                <w:b/>
              </w:rPr>
            </w:pPr>
            <w:r w:rsidRPr="009C1E9A">
              <w:rPr>
                <w:b/>
                <w:u w:val="single"/>
              </w:rPr>
              <w:t>RULEMAKING AUTHORITY</w:t>
            </w:r>
            <w:r>
              <w:rPr>
                <w:b/>
              </w:rPr>
              <w:t xml:space="preserve"> </w:t>
            </w:r>
          </w:p>
          <w:p w14:paraId="1EF0BFE1" w14:textId="77777777" w:rsidR="008423E4" w:rsidRDefault="008423E4" w:rsidP="009450DA"/>
          <w:p w14:paraId="14FDDB08" w14:textId="77777777" w:rsidR="009A1024" w:rsidRDefault="00C5376A" w:rsidP="009450D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9C86F89" w14:textId="77777777" w:rsidR="008423E4" w:rsidRPr="00E21FDC" w:rsidRDefault="008423E4" w:rsidP="009450DA">
            <w:pPr>
              <w:rPr>
                <w:b/>
              </w:rPr>
            </w:pPr>
          </w:p>
        </w:tc>
      </w:tr>
      <w:tr w:rsidR="00BC1816" w14:paraId="735D92C4" w14:textId="77777777" w:rsidTr="00345119">
        <w:tc>
          <w:tcPr>
            <w:tcW w:w="9576" w:type="dxa"/>
          </w:tcPr>
          <w:p w14:paraId="478BCD59" w14:textId="77777777" w:rsidR="008423E4" w:rsidRPr="00A8133F" w:rsidRDefault="00C5376A" w:rsidP="009450DA">
            <w:pPr>
              <w:rPr>
                <w:b/>
              </w:rPr>
            </w:pPr>
            <w:r w:rsidRPr="009C1E9A">
              <w:rPr>
                <w:b/>
                <w:u w:val="single"/>
              </w:rPr>
              <w:t>ANALYSIS</w:t>
            </w:r>
            <w:r>
              <w:rPr>
                <w:b/>
              </w:rPr>
              <w:t xml:space="preserve"> </w:t>
            </w:r>
          </w:p>
          <w:p w14:paraId="5951A6B2" w14:textId="77777777" w:rsidR="008423E4" w:rsidRDefault="008423E4" w:rsidP="009450DA"/>
          <w:p w14:paraId="2C74F2ED" w14:textId="7F1E6095" w:rsidR="009C36CD" w:rsidRDefault="00C5376A" w:rsidP="009450DA">
            <w:pPr>
              <w:pStyle w:val="Header"/>
              <w:tabs>
                <w:tab w:val="clear" w:pos="4320"/>
                <w:tab w:val="clear" w:pos="8640"/>
              </w:tabs>
              <w:jc w:val="both"/>
            </w:pPr>
            <w:r>
              <w:t xml:space="preserve">S.B. 8 amends the Tax Code to </w:t>
            </w:r>
            <w:r>
              <w:t>authorize a</w:t>
            </w:r>
            <w:r w:rsidRPr="009A1024">
              <w:t xml:space="preserve"> person who acquires property after January 1 of a tax year </w:t>
            </w:r>
            <w:r>
              <w:t>to</w:t>
            </w:r>
            <w:r w:rsidRPr="009A1024">
              <w:t xml:space="preserve"> receive </w:t>
            </w:r>
            <w:r>
              <w:t>a residence homestead property tax</w:t>
            </w:r>
            <w:r w:rsidRPr="009A1024">
              <w:t xml:space="preserve"> exemption, other than an exemption </w:t>
            </w:r>
            <w:r>
              <w:t>for an adult who is disabled or 65 years of age or older</w:t>
            </w:r>
            <w:r w:rsidRPr="009A1024">
              <w:t>, for the applicable portion of that tax year im</w:t>
            </w:r>
            <w:r w:rsidRPr="009A1024">
              <w:t>mediately on qualification for the exemption if the preceding owner did not receive the same exemption for that tax year.</w:t>
            </w:r>
            <w:r>
              <w:t xml:space="preserve"> </w:t>
            </w:r>
            <w:r w:rsidR="00F400E2">
              <w:t>The</w:t>
            </w:r>
            <w:r>
              <w:t xml:space="preserve"> person </w:t>
            </w:r>
            <w:r w:rsidR="00F400E2">
              <w:t>must</w:t>
            </w:r>
            <w:r>
              <w:t xml:space="preserve"> apply for the exemption </w:t>
            </w:r>
            <w:r w:rsidRPr="009A1024">
              <w:t>for the applicable portion of that tax year before the first anniversary of the date the</w:t>
            </w:r>
            <w:r w:rsidR="00F400E2">
              <w:t>y</w:t>
            </w:r>
            <w:r w:rsidRPr="009A1024">
              <w:t xml:space="preserve"> acqu</w:t>
            </w:r>
            <w:r w:rsidRPr="009A1024">
              <w:t>ire the property</w:t>
            </w:r>
            <w:r w:rsidR="00F400E2">
              <w:t xml:space="preserve">. However, </w:t>
            </w:r>
            <w:r>
              <w:t>the</w:t>
            </w:r>
            <w:r w:rsidRPr="009A1024">
              <w:t xml:space="preserve"> chief appraiser </w:t>
            </w:r>
            <w:r w:rsidR="00F400E2">
              <w:t>may</w:t>
            </w:r>
            <w:r w:rsidRPr="009A1024">
              <w:t xml:space="preserve"> extend the </w:t>
            </w:r>
            <w:r>
              <w:t xml:space="preserve">filing </w:t>
            </w:r>
            <w:r w:rsidRPr="009A1024">
              <w:t>deadline by written order for a single period not to exceed 60 days</w:t>
            </w:r>
            <w:r w:rsidR="00AB0BB0">
              <w:t xml:space="preserve"> for good cause shown</w:t>
            </w:r>
            <w:r>
              <w:t>.</w:t>
            </w:r>
            <w:r w:rsidR="0063391B">
              <w:t xml:space="preserve"> For purposes of the limitation on the appraised value of a residence homestead, </w:t>
            </w:r>
            <w:r w:rsidR="00F400E2">
              <w:t>the</w:t>
            </w:r>
            <w:r w:rsidR="0063391B" w:rsidRPr="0063391B">
              <w:t xml:space="preserve"> owner is considered to have qualified the property for the exemption as of January 1 of the tax year following the tax year in which the owner acquired the property</w:t>
            </w:r>
            <w:r w:rsidR="0063391B">
              <w:t>.</w:t>
            </w:r>
          </w:p>
          <w:p w14:paraId="24DAC9B2" w14:textId="13E6E412" w:rsidR="0063391B" w:rsidRDefault="0063391B" w:rsidP="009450DA">
            <w:pPr>
              <w:pStyle w:val="Header"/>
              <w:tabs>
                <w:tab w:val="clear" w:pos="4320"/>
                <w:tab w:val="clear" w:pos="8640"/>
              </w:tabs>
              <w:jc w:val="both"/>
            </w:pPr>
          </w:p>
          <w:p w14:paraId="1BC84A20" w14:textId="147C72E5" w:rsidR="0063391B" w:rsidRDefault="00C5376A" w:rsidP="009450DA">
            <w:pPr>
              <w:pStyle w:val="Header"/>
              <w:jc w:val="both"/>
            </w:pPr>
            <w:r>
              <w:t xml:space="preserve">S.B. 8 </w:t>
            </w:r>
            <w:r w:rsidR="00AB2D1A">
              <w:t xml:space="preserve">sets out the formula for use in calculating the taxes due on a residence homestead the owner of which receives one or more residence homestead property tax exemptions for a portion of a tax year as provided by the bill and a separate formula for use in instances in which the exemptions terminate during the year in which the individual acquired the property. </w:t>
            </w:r>
            <w:r w:rsidR="00AB2D1A" w:rsidRPr="00AB2D1A">
              <w:t xml:space="preserve">If an individual qualifies to receive an exemption with respect to a property after the amount of tax due on the property is calculated and if the effect of the qualification is to reduce the amount of tax due on the property, the assessor for each taxing unit </w:t>
            </w:r>
            <w:r w:rsidR="00BA634C">
              <w:t>must</w:t>
            </w:r>
            <w:r w:rsidR="00AB2D1A" w:rsidRPr="00AB2D1A">
              <w:t xml:space="preserve"> recalculate the amount of the tax due on the property and correct the tax roll. If the tax bill has been mailed and the tax on the property has not been paid, the assessor </w:t>
            </w:r>
            <w:r w:rsidR="00BA634C">
              <w:t>must</w:t>
            </w:r>
            <w:r w:rsidR="00AB2D1A" w:rsidRPr="00AB2D1A">
              <w:t xml:space="preserve"> mail a corrected tax bill to the individual in whose name the property is listed on the tax roll or to the individual's authorized agent. If the tax on the property has been paid, the collector for the taxing unit </w:t>
            </w:r>
            <w:r w:rsidR="00BA634C">
              <w:t>must</w:t>
            </w:r>
            <w:r w:rsidR="00AB2D1A" w:rsidRPr="00AB2D1A">
              <w:t xml:space="preserve"> refund to the individual who paid the tax the amount by which the payment exceeded the tax due.</w:t>
            </w:r>
          </w:p>
          <w:p w14:paraId="62461EB5" w14:textId="78033B98" w:rsidR="0063391B" w:rsidRDefault="0063391B" w:rsidP="009450DA">
            <w:pPr>
              <w:pStyle w:val="Header"/>
              <w:tabs>
                <w:tab w:val="clear" w:pos="4320"/>
                <w:tab w:val="clear" w:pos="8640"/>
              </w:tabs>
              <w:jc w:val="both"/>
            </w:pPr>
          </w:p>
          <w:p w14:paraId="21E8E3DC" w14:textId="03DA715E" w:rsidR="00005E0A" w:rsidRDefault="00C5376A" w:rsidP="009450DA">
            <w:pPr>
              <w:pStyle w:val="Header"/>
              <w:tabs>
                <w:tab w:val="clear" w:pos="4320"/>
                <w:tab w:val="clear" w:pos="8640"/>
              </w:tabs>
              <w:jc w:val="both"/>
            </w:pPr>
            <w:r>
              <w:t>S.B. 8 amends the Education Code to provide the following with respect to the total amount of taxes refunded</w:t>
            </w:r>
            <w:r w:rsidR="00BA634C">
              <w:t xml:space="preserve"> as provided for under the bill</w:t>
            </w:r>
            <w:r>
              <w:t>:</w:t>
            </w:r>
          </w:p>
          <w:p w14:paraId="2F123B71" w14:textId="59D1C880" w:rsidR="0063391B" w:rsidRDefault="00C5376A" w:rsidP="009450DA">
            <w:pPr>
              <w:pStyle w:val="Header"/>
              <w:numPr>
                <w:ilvl w:val="0"/>
                <w:numId w:val="1"/>
              </w:numPr>
              <w:tabs>
                <w:tab w:val="clear" w:pos="4320"/>
                <w:tab w:val="clear" w:pos="8640"/>
              </w:tabs>
              <w:jc w:val="both"/>
            </w:pPr>
            <w:r>
              <w:t xml:space="preserve">the public school </w:t>
            </w:r>
            <w:r w:rsidRPr="0063391B">
              <w:t>financi</w:t>
            </w:r>
            <w:r>
              <w:t xml:space="preserve">al accountability rating system </w:t>
            </w:r>
            <w:r w:rsidR="00005E0A">
              <w:t>may not include</w:t>
            </w:r>
            <w:r>
              <w:t xml:space="preserve"> an indicator or any other performance meas</w:t>
            </w:r>
            <w:r>
              <w:t xml:space="preserve">ure that </w:t>
            </w:r>
            <w:r w:rsidRPr="0063391B">
              <w:t>penalizes a school district for failure to collect the amount of taxes equal to the total amount of tax refunds</w:t>
            </w:r>
            <w:r w:rsidR="00005E0A">
              <w:t>;</w:t>
            </w:r>
          </w:p>
          <w:p w14:paraId="6005B788" w14:textId="6D521027" w:rsidR="00005E0A" w:rsidRDefault="00C5376A" w:rsidP="009450DA">
            <w:pPr>
              <w:pStyle w:val="Header"/>
              <w:numPr>
                <w:ilvl w:val="0"/>
                <w:numId w:val="1"/>
              </w:numPr>
              <w:tabs>
                <w:tab w:val="clear" w:pos="4320"/>
                <w:tab w:val="clear" w:pos="8640"/>
              </w:tabs>
              <w:jc w:val="both"/>
            </w:pPr>
            <w:r>
              <w:t xml:space="preserve">for purposes of provisions governing the tier two allotment, the total </w:t>
            </w:r>
            <w:r w:rsidRPr="00005E0A">
              <w:t>amount of maintenance and operations taxes collected by a schoo</w:t>
            </w:r>
            <w:r w:rsidRPr="00005E0A">
              <w:t>l district includes the amount of taxes refunded</w:t>
            </w:r>
            <w:r>
              <w:t>; and</w:t>
            </w:r>
          </w:p>
          <w:p w14:paraId="0042A66D" w14:textId="190294C6" w:rsidR="00005E0A" w:rsidRDefault="00C5376A" w:rsidP="009450DA">
            <w:pPr>
              <w:pStyle w:val="Header"/>
              <w:numPr>
                <w:ilvl w:val="0"/>
                <w:numId w:val="1"/>
              </w:numPr>
              <w:tabs>
                <w:tab w:val="clear" w:pos="4320"/>
                <w:tab w:val="clear" w:pos="8640"/>
              </w:tabs>
              <w:jc w:val="both"/>
            </w:pPr>
            <w:r>
              <w:t>fo</w:t>
            </w:r>
            <w:r w:rsidRPr="00005E0A">
              <w:t xml:space="preserve">r each school year, a school district, including a school district that is otherwise ineligible for state aid </w:t>
            </w:r>
            <w:r>
              <w:t>through the foundation school program</w:t>
            </w:r>
            <w:r w:rsidRPr="00005E0A">
              <w:t xml:space="preserve">, is entitled to state aid in an amount equal to the </w:t>
            </w:r>
            <w:r w:rsidRPr="00005E0A">
              <w:t>amount of all tax refunds</w:t>
            </w:r>
            <w:r>
              <w:t xml:space="preserve"> provided.</w:t>
            </w:r>
          </w:p>
          <w:p w14:paraId="13122701" w14:textId="0CD4304D" w:rsidR="00005E0A" w:rsidRDefault="00005E0A" w:rsidP="009450DA">
            <w:pPr>
              <w:pStyle w:val="Header"/>
              <w:tabs>
                <w:tab w:val="clear" w:pos="4320"/>
                <w:tab w:val="clear" w:pos="8640"/>
              </w:tabs>
              <w:jc w:val="both"/>
            </w:pPr>
          </w:p>
          <w:p w14:paraId="434DA0A3" w14:textId="456098EC" w:rsidR="00005E0A" w:rsidRPr="009C36CD" w:rsidRDefault="00C5376A" w:rsidP="009450DA">
            <w:pPr>
              <w:pStyle w:val="Header"/>
              <w:tabs>
                <w:tab w:val="clear" w:pos="4320"/>
                <w:tab w:val="clear" w:pos="8640"/>
              </w:tabs>
              <w:jc w:val="both"/>
            </w:pPr>
            <w:r>
              <w:t xml:space="preserve">S.B. 8 applies only to </w:t>
            </w:r>
            <w:r w:rsidRPr="00005E0A">
              <w:t>a residence homestead acquired on or after the</w:t>
            </w:r>
            <w:r>
              <w:t xml:space="preserve"> bill's</w:t>
            </w:r>
            <w:r w:rsidRPr="00005E0A">
              <w:t xml:space="preserve"> effective date</w:t>
            </w:r>
            <w:r>
              <w:t>.</w:t>
            </w:r>
          </w:p>
          <w:p w14:paraId="1D983608" w14:textId="77777777" w:rsidR="008423E4" w:rsidRPr="00835628" w:rsidRDefault="008423E4" w:rsidP="009450DA">
            <w:pPr>
              <w:rPr>
                <w:b/>
              </w:rPr>
            </w:pPr>
          </w:p>
        </w:tc>
      </w:tr>
      <w:tr w:rsidR="00BC1816" w14:paraId="080E4A2D" w14:textId="77777777" w:rsidTr="00345119">
        <w:tc>
          <w:tcPr>
            <w:tcW w:w="9576" w:type="dxa"/>
          </w:tcPr>
          <w:p w14:paraId="67D45C71" w14:textId="77777777" w:rsidR="008423E4" w:rsidRPr="00A8133F" w:rsidRDefault="00C5376A" w:rsidP="009450DA">
            <w:pPr>
              <w:rPr>
                <w:b/>
              </w:rPr>
            </w:pPr>
            <w:r w:rsidRPr="009C1E9A">
              <w:rPr>
                <w:b/>
                <w:u w:val="single"/>
              </w:rPr>
              <w:t>EFFECTIVE DATE</w:t>
            </w:r>
            <w:r>
              <w:rPr>
                <w:b/>
              </w:rPr>
              <w:t xml:space="preserve"> </w:t>
            </w:r>
          </w:p>
          <w:p w14:paraId="58EB42FA" w14:textId="77777777" w:rsidR="008423E4" w:rsidRDefault="008423E4" w:rsidP="009450DA"/>
          <w:p w14:paraId="54754830" w14:textId="77777777" w:rsidR="008423E4" w:rsidRPr="003624F2" w:rsidRDefault="00C5376A" w:rsidP="009450DA">
            <w:pPr>
              <w:pStyle w:val="Header"/>
              <w:tabs>
                <w:tab w:val="clear" w:pos="4320"/>
                <w:tab w:val="clear" w:pos="8640"/>
              </w:tabs>
              <w:jc w:val="both"/>
            </w:pPr>
            <w:r>
              <w:t>January 1, 2022.</w:t>
            </w:r>
          </w:p>
          <w:p w14:paraId="325F2B56" w14:textId="77777777" w:rsidR="008423E4" w:rsidRPr="00233FDB" w:rsidRDefault="008423E4" w:rsidP="009450DA">
            <w:pPr>
              <w:rPr>
                <w:b/>
              </w:rPr>
            </w:pPr>
          </w:p>
        </w:tc>
      </w:tr>
    </w:tbl>
    <w:p w14:paraId="27406236" w14:textId="77777777" w:rsidR="008423E4" w:rsidRPr="00BE0E75" w:rsidRDefault="008423E4" w:rsidP="009450DA">
      <w:pPr>
        <w:jc w:val="both"/>
        <w:rPr>
          <w:rFonts w:ascii="Arial" w:hAnsi="Arial"/>
          <w:sz w:val="16"/>
          <w:szCs w:val="16"/>
        </w:rPr>
      </w:pPr>
    </w:p>
    <w:p w14:paraId="6C047E7E" w14:textId="77777777" w:rsidR="004108C3" w:rsidRPr="008423E4" w:rsidRDefault="004108C3" w:rsidP="009450D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870E" w14:textId="77777777" w:rsidR="00000000" w:rsidRDefault="00C5376A">
      <w:r>
        <w:separator/>
      </w:r>
    </w:p>
  </w:endnote>
  <w:endnote w:type="continuationSeparator" w:id="0">
    <w:p w14:paraId="4AD9B7FE" w14:textId="77777777" w:rsidR="00000000" w:rsidRDefault="00C5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816B"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C1816" w14:paraId="32B88257" w14:textId="77777777" w:rsidTr="009C1E9A">
      <w:trPr>
        <w:cantSplit/>
      </w:trPr>
      <w:tc>
        <w:tcPr>
          <w:tcW w:w="0" w:type="pct"/>
        </w:tcPr>
        <w:p w14:paraId="26BA6A11" w14:textId="77777777" w:rsidR="00137D90" w:rsidRDefault="00137D90" w:rsidP="009C1E9A">
          <w:pPr>
            <w:pStyle w:val="Footer"/>
            <w:tabs>
              <w:tab w:val="clear" w:pos="8640"/>
              <w:tab w:val="right" w:pos="9360"/>
            </w:tabs>
          </w:pPr>
        </w:p>
      </w:tc>
      <w:tc>
        <w:tcPr>
          <w:tcW w:w="2395" w:type="pct"/>
        </w:tcPr>
        <w:p w14:paraId="5883E1CB" w14:textId="77777777" w:rsidR="00137D90" w:rsidRDefault="00137D90" w:rsidP="009C1E9A">
          <w:pPr>
            <w:pStyle w:val="Footer"/>
            <w:tabs>
              <w:tab w:val="clear" w:pos="8640"/>
              <w:tab w:val="right" w:pos="9360"/>
            </w:tabs>
          </w:pPr>
        </w:p>
        <w:p w14:paraId="567A1DDC" w14:textId="77777777" w:rsidR="001A4310" w:rsidRDefault="001A4310" w:rsidP="009C1E9A">
          <w:pPr>
            <w:pStyle w:val="Footer"/>
            <w:tabs>
              <w:tab w:val="clear" w:pos="8640"/>
              <w:tab w:val="right" w:pos="9360"/>
            </w:tabs>
          </w:pPr>
        </w:p>
        <w:p w14:paraId="25D85717" w14:textId="77777777" w:rsidR="00137D90" w:rsidRDefault="00137D90" w:rsidP="009C1E9A">
          <w:pPr>
            <w:pStyle w:val="Footer"/>
            <w:tabs>
              <w:tab w:val="clear" w:pos="8640"/>
              <w:tab w:val="right" w:pos="9360"/>
            </w:tabs>
          </w:pPr>
        </w:p>
      </w:tc>
      <w:tc>
        <w:tcPr>
          <w:tcW w:w="2453" w:type="pct"/>
        </w:tcPr>
        <w:p w14:paraId="7791E2D8" w14:textId="77777777" w:rsidR="00137D90" w:rsidRDefault="00137D90" w:rsidP="009C1E9A">
          <w:pPr>
            <w:pStyle w:val="Footer"/>
            <w:tabs>
              <w:tab w:val="clear" w:pos="8640"/>
              <w:tab w:val="right" w:pos="9360"/>
            </w:tabs>
            <w:jc w:val="right"/>
          </w:pPr>
        </w:p>
      </w:tc>
    </w:tr>
    <w:tr w:rsidR="00BC1816" w14:paraId="240E4D77" w14:textId="77777777" w:rsidTr="009C1E9A">
      <w:trPr>
        <w:cantSplit/>
      </w:trPr>
      <w:tc>
        <w:tcPr>
          <w:tcW w:w="0" w:type="pct"/>
        </w:tcPr>
        <w:p w14:paraId="6B6CFF79" w14:textId="77777777" w:rsidR="00EC379B" w:rsidRDefault="00EC379B" w:rsidP="009C1E9A">
          <w:pPr>
            <w:pStyle w:val="Footer"/>
            <w:tabs>
              <w:tab w:val="clear" w:pos="8640"/>
              <w:tab w:val="right" w:pos="9360"/>
            </w:tabs>
          </w:pPr>
        </w:p>
      </w:tc>
      <w:tc>
        <w:tcPr>
          <w:tcW w:w="2395" w:type="pct"/>
        </w:tcPr>
        <w:p w14:paraId="4F91A3D1" w14:textId="54E7CE69" w:rsidR="00EC379B" w:rsidRPr="009C1E9A" w:rsidRDefault="00C5376A" w:rsidP="009C1E9A">
          <w:pPr>
            <w:pStyle w:val="Footer"/>
            <w:tabs>
              <w:tab w:val="clear" w:pos="8640"/>
              <w:tab w:val="right" w:pos="9360"/>
            </w:tabs>
            <w:rPr>
              <w:rFonts w:ascii="Shruti" w:hAnsi="Shruti"/>
              <w:sz w:val="22"/>
            </w:rPr>
          </w:pPr>
          <w:r>
            <w:rPr>
              <w:rFonts w:ascii="Shruti" w:hAnsi="Shruti"/>
              <w:sz w:val="22"/>
            </w:rPr>
            <w:t xml:space="preserve">87S2 </w:t>
          </w:r>
          <w:r>
            <w:rPr>
              <w:rFonts w:ascii="Shruti" w:hAnsi="Shruti"/>
              <w:sz w:val="22"/>
            </w:rPr>
            <w:t>0969</w:t>
          </w:r>
        </w:p>
      </w:tc>
      <w:tc>
        <w:tcPr>
          <w:tcW w:w="2453" w:type="pct"/>
        </w:tcPr>
        <w:p w14:paraId="21466145" w14:textId="0E0BC6EE" w:rsidR="00EC379B" w:rsidRDefault="00C5376A" w:rsidP="009C1E9A">
          <w:pPr>
            <w:pStyle w:val="Footer"/>
            <w:tabs>
              <w:tab w:val="clear" w:pos="8640"/>
              <w:tab w:val="right" w:pos="9360"/>
            </w:tabs>
            <w:jc w:val="right"/>
          </w:pPr>
          <w:r>
            <w:fldChar w:fldCharType="begin"/>
          </w:r>
          <w:r>
            <w:instrText xml:space="preserve"> DOCPROPERTY  OTID  \* MERGEFORMAT </w:instrText>
          </w:r>
          <w:r>
            <w:fldChar w:fldCharType="separate"/>
          </w:r>
          <w:r w:rsidR="00591BF5">
            <w:t>21.235.97</w:t>
          </w:r>
          <w:r>
            <w:fldChar w:fldCharType="end"/>
          </w:r>
        </w:p>
      </w:tc>
    </w:tr>
    <w:tr w:rsidR="00BC1816" w14:paraId="7E26EA4B" w14:textId="77777777" w:rsidTr="009C1E9A">
      <w:trPr>
        <w:cantSplit/>
      </w:trPr>
      <w:tc>
        <w:tcPr>
          <w:tcW w:w="0" w:type="pct"/>
        </w:tcPr>
        <w:p w14:paraId="53BE86F3" w14:textId="77777777" w:rsidR="00EC379B" w:rsidRDefault="00EC379B" w:rsidP="009C1E9A">
          <w:pPr>
            <w:pStyle w:val="Footer"/>
            <w:tabs>
              <w:tab w:val="clear" w:pos="4320"/>
              <w:tab w:val="clear" w:pos="8640"/>
              <w:tab w:val="left" w:pos="2865"/>
            </w:tabs>
          </w:pPr>
        </w:p>
      </w:tc>
      <w:tc>
        <w:tcPr>
          <w:tcW w:w="2395" w:type="pct"/>
        </w:tcPr>
        <w:p w14:paraId="4F4C055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76F956" w14:textId="77777777" w:rsidR="00EC379B" w:rsidRDefault="00EC379B" w:rsidP="006D504F">
          <w:pPr>
            <w:pStyle w:val="Footer"/>
            <w:rPr>
              <w:rStyle w:val="PageNumber"/>
            </w:rPr>
          </w:pPr>
        </w:p>
        <w:p w14:paraId="19481A55" w14:textId="77777777" w:rsidR="00EC379B" w:rsidRDefault="00EC379B" w:rsidP="009C1E9A">
          <w:pPr>
            <w:pStyle w:val="Footer"/>
            <w:tabs>
              <w:tab w:val="clear" w:pos="8640"/>
              <w:tab w:val="right" w:pos="9360"/>
            </w:tabs>
            <w:jc w:val="right"/>
          </w:pPr>
        </w:p>
      </w:tc>
    </w:tr>
    <w:tr w:rsidR="00BC1816" w14:paraId="6060F4DE" w14:textId="77777777" w:rsidTr="009C1E9A">
      <w:trPr>
        <w:cantSplit/>
        <w:trHeight w:val="323"/>
      </w:trPr>
      <w:tc>
        <w:tcPr>
          <w:tcW w:w="0" w:type="pct"/>
          <w:gridSpan w:val="3"/>
        </w:tcPr>
        <w:p w14:paraId="35F74106" w14:textId="189E8763" w:rsidR="00EC379B" w:rsidRDefault="00C5376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450DA">
            <w:rPr>
              <w:rStyle w:val="PageNumber"/>
              <w:noProof/>
            </w:rPr>
            <w:t>2</w:t>
          </w:r>
          <w:r>
            <w:rPr>
              <w:rStyle w:val="PageNumber"/>
            </w:rPr>
            <w:fldChar w:fldCharType="end"/>
          </w:r>
        </w:p>
        <w:p w14:paraId="69864DBB" w14:textId="77777777" w:rsidR="00EC379B" w:rsidRDefault="00EC379B" w:rsidP="009C1E9A">
          <w:pPr>
            <w:pStyle w:val="Footer"/>
            <w:tabs>
              <w:tab w:val="clear" w:pos="8640"/>
              <w:tab w:val="right" w:pos="9360"/>
            </w:tabs>
            <w:jc w:val="center"/>
          </w:pPr>
        </w:p>
      </w:tc>
    </w:tr>
  </w:tbl>
  <w:p w14:paraId="029EE51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8685"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596F" w14:textId="77777777" w:rsidR="00000000" w:rsidRDefault="00C5376A">
      <w:r>
        <w:separator/>
      </w:r>
    </w:p>
  </w:footnote>
  <w:footnote w:type="continuationSeparator" w:id="0">
    <w:p w14:paraId="462CBD17" w14:textId="77777777" w:rsidR="00000000" w:rsidRDefault="00C5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275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A42A"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A382"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387"/>
    <w:multiLevelType w:val="hybridMultilevel"/>
    <w:tmpl w:val="627A76FE"/>
    <w:lvl w:ilvl="0" w:tplc="8F18147A">
      <w:start w:val="1"/>
      <w:numFmt w:val="bullet"/>
      <w:lvlText w:val=""/>
      <w:lvlJc w:val="left"/>
      <w:pPr>
        <w:tabs>
          <w:tab w:val="num" w:pos="720"/>
        </w:tabs>
        <w:ind w:left="720" w:hanging="360"/>
      </w:pPr>
      <w:rPr>
        <w:rFonts w:ascii="Symbol" w:hAnsi="Symbol" w:hint="default"/>
      </w:rPr>
    </w:lvl>
    <w:lvl w:ilvl="1" w:tplc="05CA6E62" w:tentative="1">
      <w:start w:val="1"/>
      <w:numFmt w:val="bullet"/>
      <w:lvlText w:val="o"/>
      <w:lvlJc w:val="left"/>
      <w:pPr>
        <w:ind w:left="1440" w:hanging="360"/>
      </w:pPr>
      <w:rPr>
        <w:rFonts w:ascii="Courier New" w:hAnsi="Courier New" w:cs="Courier New" w:hint="default"/>
      </w:rPr>
    </w:lvl>
    <w:lvl w:ilvl="2" w:tplc="2F8697F8" w:tentative="1">
      <w:start w:val="1"/>
      <w:numFmt w:val="bullet"/>
      <w:lvlText w:val=""/>
      <w:lvlJc w:val="left"/>
      <w:pPr>
        <w:ind w:left="2160" w:hanging="360"/>
      </w:pPr>
      <w:rPr>
        <w:rFonts w:ascii="Wingdings" w:hAnsi="Wingdings" w:hint="default"/>
      </w:rPr>
    </w:lvl>
    <w:lvl w:ilvl="3" w:tplc="A9A834AC" w:tentative="1">
      <w:start w:val="1"/>
      <w:numFmt w:val="bullet"/>
      <w:lvlText w:val=""/>
      <w:lvlJc w:val="left"/>
      <w:pPr>
        <w:ind w:left="2880" w:hanging="360"/>
      </w:pPr>
      <w:rPr>
        <w:rFonts w:ascii="Symbol" w:hAnsi="Symbol" w:hint="default"/>
      </w:rPr>
    </w:lvl>
    <w:lvl w:ilvl="4" w:tplc="02FCF3C8" w:tentative="1">
      <w:start w:val="1"/>
      <w:numFmt w:val="bullet"/>
      <w:lvlText w:val="o"/>
      <w:lvlJc w:val="left"/>
      <w:pPr>
        <w:ind w:left="3600" w:hanging="360"/>
      </w:pPr>
      <w:rPr>
        <w:rFonts w:ascii="Courier New" w:hAnsi="Courier New" w:cs="Courier New" w:hint="default"/>
      </w:rPr>
    </w:lvl>
    <w:lvl w:ilvl="5" w:tplc="E7E266C4" w:tentative="1">
      <w:start w:val="1"/>
      <w:numFmt w:val="bullet"/>
      <w:lvlText w:val=""/>
      <w:lvlJc w:val="left"/>
      <w:pPr>
        <w:ind w:left="4320" w:hanging="360"/>
      </w:pPr>
      <w:rPr>
        <w:rFonts w:ascii="Wingdings" w:hAnsi="Wingdings" w:hint="default"/>
      </w:rPr>
    </w:lvl>
    <w:lvl w:ilvl="6" w:tplc="D26043AA" w:tentative="1">
      <w:start w:val="1"/>
      <w:numFmt w:val="bullet"/>
      <w:lvlText w:val=""/>
      <w:lvlJc w:val="left"/>
      <w:pPr>
        <w:ind w:left="5040" w:hanging="360"/>
      </w:pPr>
      <w:rPr>
        <w:rFonts w:ascii="Symbol" w:hAnsi="Symbol" w:hint="default"/>
      </w:rPr>
    </w:lvl>
    <w:lvl w:ilvl="7" w:tplc="1F1A99F4" w:tentative="1">
      <w:start w:val="1"/>
      <w:numFmt w:val="bullet"/>
      <w:lvlText w:val="o"/>
      <w:lvlJc w:val="left"/>
      <w:pPr>
        <w:ind w:left="5760" w:hanging="360"/>
      </w:pPr>
      <w:rPr>
        <w:rFonts w:ascii="Courier New" w:hAnsi="Courier New" w:cs="Courier New" w:hint="default"/>
      </w:rPr>
    </w:lvl>
    <w:lvl w:ilvl="8" w:tplc="BCA0E30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24"/>
    <w:rsid w:val="00000A70"/>
    <w:rsid w:val="000032B8"/>
    <w:rsid w:val="00003B06"/>
    <w:rsid w:val="000054B9"/>
    <w:rsid w:val="00005E0A"/>
    <w:rsid w:val="00007461"/>
    <w:rsid w:val="0001117E"/>
    <w:rsid w:val="0001125F"/>
    <w:rsid w:val="0001338E"/>
    <w:rsid w:val="00013D24"/>
    <w:rsid w:val="00014AF0"/>
    <w:rsid w:val="000155D6"/>
    <w:rsid w:val="00015D4E"/>
    <w:rsid w:val="000207BB"/>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565E6"/>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4C8"/>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213A"/>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544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A09"/>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20C"/>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C1F"/>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DB8"/>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2B5"/>
    <w:rsid w:val="003F77F8"/>
    <w:rsid w:val="00400ACD"/>
    <w:rsid w:val="00403B15"/>
    <w:rsid w:val="00403E8A"/>
    <w:rsid w:val="00404532"/>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4E"/>
    <w:rsid w:val="0044228B"/>
    <w:rsid w:val="004422DD"/>
    <w:rsid w:val="00447018"/>
    <w:rsid w:val="00450561"/>
    <w:rsid w:val="00450A40"/>
    <w:rsid w:val="00451D7C"/>
    <w:rsid w:val="00452FC3"/>
    <w:rsid w:val="004539C8"/>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59C"/>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1BF5"/>
    <w:rsid w:val="00592C9A"/>
    <w:rsid w:val="00593DF8"/>
    <w:rsid w:val="0059553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0B6"/>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91B"/>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1C8"/>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A69"/>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9D2"/>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A18"/>
    <w:rsid w:val="00924EA9"/>
    <w:rsid w:val="00925CE1"/>
    <w:rsid w:val="00925F5C"/>
    <w:rsid w:val="00930897"/>
    <w:rsid w:val="009320D2"/>
    <w:rsid w:val="00932C77"/>
    <w:rsid w:val="0093417F"/>
    <w:rsid w:val="00934AC2"/>
    <w:rsid w:val="009375BB"/>
    <w:rsid w:val="009418E9"/>
    <w:rsid w:val="009450DA"/>
    <w:rsid w:val="00946044"/>
    <w:rsid w:val="009465AB"/>
    <w:rsid w:val="00946DEE"/>
    <w:rsid w:val="00953499"/>
    <w:rsid w:val="00954A16"/>
    <w:rsid w:val="0095696D"/>
    <w:rsid w:val="0096482F"/>
    <w:rsid w:val="00964E3A"/>
    <w:rsid w:val="00967126"/>
    <w:rsid w:val="009701B5"/>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024"/>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560"/>
    <w:rsid w:val="009D5A41"/>
    <w:rsid w:val="009E13BF"/>
    <w:rsid w:val="009E3631"/>
    <w:rsid w:val="009E3EB9"/>
    <w:rsid w:val="009E5F68"/>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4EEC"/>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0BB0"/>
    <w:rsid w:val="00AB1655"/>
    <w:rsid w:val="00AB1873"/>
    <w:rsid w:val="00AB2C05"/>
    <w:rsid w:val="00AB2D1A"/>
    <w:rsid w:val="00AB3536"/>
    <w:rsid w:val="00AB474B"/>
    <w:rsid w:val="00AB5CCC"/>
    <w:rsid w:val="00AB74E2"/>
    <w:rsid w:val="00AC2E9A"/>
    <w:rsid w:val="00AC4A77"/>
    <w:rsid w:val="00AC5AAB"/>
    <w:rsid w:val="00AC5AEC"/>
    <w:rsid w:val="00AC5F28"/>
    <w:rsid w:val="00AC6900"/>
    <w:rsid w:val="00AD304B"/>
    <w:rsid w:val="00AD4497"/>
    <w:rsid w:val="00AD7780"/>
    <w:rsid w:val="00AE2263"/>
    <w:rsid w:val="00AE248E"/>
    <w:rsid w:val="00AE2D12"/>
    <w:rsid w:val="00AE2F06"/>
    <w:rsid w:val="00AE4F1C"/>
    <w:rsid w:val="00AF1433"/>
    <w:rsid w:val="00AF179E"/>
    <w:rsid w:val="00AF48B4"/>
    <w:rsid w:val="00AF4923"/>
    <w:rsid w:val="00AF7C74"/>
    <w:rsid w:val="00B000AF"/>
    <w:rsid w:val="00B03C6D"/>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34C"/>
    <w:rsid w:val="00BB5B36"/>
    <w:rsid w:val="00BC027B"/>
    <w:rsid w:val="00BC1816"/>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DB1"/>
    <w:rsid w:val="00C2766F"/>
    <w:rsid w:val="00C3223B"/>
    <w:rsid w:val="00C333C6"/>
    <w:rsid w:val="00C35CC5"/>
    <w:rsid w:val="00C361C5"/>
    <w:rsid w:val="00C377D1"/>
    <w:rsid w:val="00C37BDA"/>
    <w:rsid w:val="00C37C84"/>
    <w:rsid w:val="00C42B41"/>
    <w:rsid w:val="00C46166"/>
    <w:rsid w:val="00C4710D"/>
    <w:rsid w:val="00C50CAD"/>
    <w:rsid w:val="00C5376A"/>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241"/>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13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E83"/>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04DE"/>
    <w:rsid w:val="00F01DFA"/>
    <w:rsid w:val="00F02096"/>
    <w:rsid w:val="00F02457"/>
    <w:rsid w:val="00F036C3"/>
    <w:rsid w:val="00F0417E"/>
    <w:rsid w:val="00F05397"/>
    <w:rsid w:val="00F0623C"/>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0E2"/>
    <w:rsid w:val="00F40B14"/>
    <w:rsid w:val="00F41186"/>
    <w:rsid w:val="00F41956"/>
    <w:rsid w:val="00F41EEF"/>
    <w:rsid w:val="00F41FAC"/>
    <w:rsid w:val="00F423D3"/>
    <w:rsid w:val="00F44349"/>
    <w:rsid w:val="00F4569E"/>
    <w:rsid w:val="00F45AFC"/>
    <w:rsid w:val="00F462F4"/>
    <w:rsid w:val="00F50130"/>
    <w:rsid w:val="00F52402"/>
    <w:rsid w:val="00F5605D"/>
    <w:rsid w:val="00F6514B"/>
    <w:rsid w:val="00F6587F"/>
    <w:rsid w:val="00F675DB"/>
    <w:rsid w:val="00F67981"/>
    <w:rsid w:val="00F706CA"/>
    <w:rsid w:val="00F70F8D"/>
    <w:rsid w:val="00F71C5A"/>
    <w:rsid w:val="00F733A4"/>
    <w:rsid w:val="00F7758F"/>
    <w:rsid w:val="00F82811"/>
    <w:rsid w:val="00F84153"/>
    <w:rsid w:val="00F85661"/>
    <w:rsid w:val="00F85D96"/>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6F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213479-B47F-4729-B33E-D58B394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A1024"/>
    <w:rPr>
      <w:sz w:val="16"/>
      <w:szCs w:val="16"/>
    </w:rPr>
  </w:style>
  <w:style w:type="paragraph" w:styleId="CommentText">
    <w:name w:val="annotation text"/>
    <w:basedOn w:val="Normal"/>
    <w:link w:val="CommentTextChar"/>
    <w:semiHidden/>
    <w:unhideWhenUsed/>
    <w:rsid w:val="009A1024"/>
    <w:rPr>
      <w:sz w:val="20"/>
      <w:szCs w:val="20"/>
    </w:rPr>
  </w:style>
  <w:style w:type="character" w:customStyle="1" w:styleId="CommentTextChar">
    <w:name w:val="Comment Text Char"/>
    <w:basedOn w:val="DefaultParagraphFont"/>
    <w:link w:val="CommentText"/>
    <w:semiHidden/>
    <w:rsid w:val="009A1024"/>
  </w:style>
  <w:style w:type="paragraph" w:styleId="CommentSubject">
    <w:name w:val="annotation subject"/>
    <w:basedOn w:val="CommentText"/>
    <w:next w:val="CommentText"/>
    <w:link w:val="CommentSubjectChar"/>
    <w:semiHidden/>
    <w:unhideWhenUsed/>
    <w:rsid w:val="009A1024"/>
    <w:rPr>
      <w:b/>
      <w:bCs/>
    </w:rPr>
  </w:style>
  <w:style w:type="character" w:customStyle="1" w:styleId="CommentSubjectChar">
    <w:name w:val="Comment Subject Char"/>
    <w:basedOn w:val="CommentTextChar"/>
    <w:link w:val="CommentSubject"/>
    <w:semiHidden/>
    <w:rsid w:val="009A1024"/>
    <w:rPr>
      <w:b/>
      <w:bCs/>
    </w:rPr>
  </w:style>
  <w:style w:type="paragraph" w:styleId="HTMLPreformatted">
    <w:name w:val="HTML Preformatted"/>
    <w:basedOn w:val="Normal"/>
    <w:link w:val="HTMLPreformattedChar"/>
    <w:semiHidden/>
    <w:unhideWhenUsed/>
    <w:rsid w:val="00AB2D1A"/>
    <w:rPr>
      <w:rFonts w:ascii="Consolas" w:hAnsi="Consolas"/>
      <w:sz w:val="20"/>
      <w:szCs w:val="20"/>
    </w:rPr>
  </w:style>
  <w:style w:type="character" w:customStyle="1" w:styleId="HTMLPreformattedChar">
    <w:name w:val="HTML Preformatted Char"/>
    <w:basedOn w:val="DefaultParagraphFont"/>
    <w:link w:val="HTMLPreformatted"/>
    <w:semiHidden/>
    <w:rsid w:val="00AB2D1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3442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BA - SB00008 (Committee Report (Unamended))</vt:lpstr>
    </vt:vector>
  </TitlesOfParts>
  <Company>State of Texas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87S2 0969</dc:subject>
  <dc:creator>State of Texas</dc:creator>
  <dc:description>SB 8 by Bettencourt-(H)Ways &amp; Means</dc:description>
  <cp:lastModifiedBy>Thomas Weis</cp:lastModifiedBy>
  <cp:revision>2</cp:revision>
  <cp:lastPrinted>2003-11-26T17:21:00Z</cp:lastPrinted>
  <dcterms:created xsi:type="dcterms:W3CDTF">2021-08-23T22:01:00Z</dcterms:created>
  <dcterms:modified xsi:type="dcterms:W3CDTF">2021-08-23T22:01:00Z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21.235.97</vt:lpwstr>
  </property>
</Properties>
</file>